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关于评估探头</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科室对评估探头采购项目进行询价，欢迎符合要求的供应商进行报价。</w:t>
      </w:r>
    </w:p>
    <w:p>
      <w:pPr>
        <w:numPr>
          <w:ilvl w:val="0"/>
          <w:numId w:val="1"/>
        </w:numPr>
        <w:rPr>
          <w:rFonts w:hint="eastAsia"/>
          <w:sz w:val="24"/>
          <w:szCs w:val="24"/>
          <w:lang w:eastAsia="zh-CN"/>
        </w:rPr>
      </w:pPr>
      <w:r>
        <w:rPr>
          <w:rFonts w:hint="eastAsia"/>
          <w:sz w:val="24"/>
          <w:szCs w:val="24"/>
        </w:rPr>
        <w:t>项目名称：评估探头</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29500元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评估探头</w:t>
            </w:r>
          </w:p>
        </w:tc>
        <w:tc>
          <w:tcPr>
            <w:tcW w:w="1419"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适用于韦思生物刺激反馈仪SA980X系列</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600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4</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bookmarkStart w:id="0" w:name="_GoBack"/>
      <w:bookmarkEnd w:id="0"/>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14952B5"/>
    <w:rsid w:val="16C50CD8"/>
    <w:rsid w:val="1DCD64DE"/>
    <w:rsid w:val="1F741C30"/>
    <w:rsid w:val="26147FE5"/>
    <w:rsid w:val="2C2E709C"/>
    <w:rsid w:val="44C34068"/>
    <w:rsid w:val="45D25D77"/>
    <w:rsid w:val="4B780BB6"/>
    <w:rsid w:val="4D293664"/>
    <w:rsid w:val="52402DF9"/>
    <w:rsid w:val="64BD6692"/>
    <w:rsid w:val="660414B7"/>
    <w:rsid w:val="6951097C"/>
    <w:rsid w:val="6DE972BA"/>
    <w:rsid w:val="6E1F2A0E"/>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25</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2023-11-01T01:40:54Z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CA4A65F3A8F24E60BA12877168343ABB</vt:lpwstr>
  </property>
</Properties>
</file>