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30A" w:rsidRPr="0073230A" w:rsidRDefault="0073230A" w:rsidP="00990A53">
      <w:pPr>
        <w:pStyle w:val="2"/>
      </w:pPr>
      <w:r w:rsidRPr="0073230A">
        <w:rPr>
          <w:rFonts w:hint="eastAsia"/>
        </w:rPr>
        <w:t>绍兴市妇幼保健院中药饮片及相关伴随服务采购项</w:t>
      </w:r>
      <w:bookmarkStart w:id="0" w:name="_GoBack"/>
      <w:bookmarkEnd w:id="0"/>
      <w:r w:rsidRPr="0073230A">
        <w:rPr>
          <w:rFonts w:hint="eastAsia"/>
        </w:rPr>
        <w:t>目（重招）</w:t>
      </w:r>
    </w:p>
    <w:p w:rsidR="00BD01AC" w:rsidRDefault="00BD01AC" w:rsidP="008A0BFD">
      <w:pPr>
        <w:spacing w:line="360" w:lineRule="auto"/>
        <w:ind w:firstLineChars="200" w:firstLine="482"/>
        <w:rPr>
          <w:rFonts w:ascii="仿宋" w:eastAsia="仿宋" w:hAnsi="仿宋" w:cs="仿宋"/>
          <w:b/>
          <w:sz w:val="24"/>
          <w:szCs w:val="20"/>
          <w:u w:val="single"/>
        </w:rPr>
      </w:pPr>
      <w:bookmarkStart w:id="1" w:name="_Hlk105486236"/>
    </w:p>
    <w:p w:rsidR="008A0BFD" w:rsidRPr="008A0BFD" w:rsidRDefault="008A0BFD" w:rsidP="008A0BFD">
      <w:pPr>
        <w:spacing w:line="360" w:lineRule="auto"/>
        <w:ind w:firstLineChars="200" w:firstLine="482"/>
        <w:rPr>
          <w:rFonts w:ascii="仿宋" w:eastAsia="仿宋" w:hAnsi="仿宋" w:cs="仿宋"/>
          <w:bCs/>
          <w:color w:val="000000"/>
          <w:sz w:val="24"/>
          <w:szCs w:val="20"/>
        </w:rPr>
      </w:pPr>
      <w:r w:rsidRPr="008A0BFD">
        <w:rPr>
          <w:rFonts w:ascii="仿宋" w:eastAsia="仿宋" w:hAnsi="仿宋" w:cs="仿宋" w:hint="eastAsia"/>
          <w:b/>
          <w:sz w:val="24"/>
          <w:szCs w:val="20"/>
          <w:u w:val="single"/>
        </w:rPr>
        <w:t xml:space="preserve">浙江社发项目管理有限公司 </w:t>
      </w:r>
      <w:r w:rsidRPr="008A0BFD">
        <w:rPr>
          <w:rFonts w:ascii="仿宋" w:eastAsia="仿宋" w:hAnsi="仿宋" w:cs="仿宋" w:hint="eastAsia"/>
          <w:bCs/>
          <w:sz w:val="24"/>
          <w:szCs w:val="20"/>
        </w:rPr>
        <w:t>受</w:t>
      </w:r>
      <w:r w:rsidRPr="008A0BFD">
        <w:rPr>
          <w:rFonts w:ascii="仿宋" w:eastAsia="仿宋" w:hAnsi="仿宋" w:cs="仿宋" w:hint="eastAsia"/>
          <w:b/>
          <w:sz w:val="24"/>
          <w:szCs w:val="20"/>
          <w:u w:val="single"/>
        </w:rPr>
        <w:t>绍兴市妇幼保健院</w:t>
      </w:r>
      <w:r w:rsidRPr="008A0BFD">
        <w:rPr>
          <w:rFonts w:ascii="仿宋" w:eastAsia="仿宋" w:hAnsi="仿宋" w:cs="仿宋" w:hint="eastAsia"/>
          <w:bCs/>
          <w:sz w:val="24"/>
          <w:szCs w:val="20"/>
        </w:rPr>
        <w:t>委托，就下列项目进行</w:t>
      </w:r>
      <w:r w:rsidRPr="008A0BFD">
        <w:rPr>
          <w:rFonts w:ascii="仿宋" w:eastAsia="仿宋" w:hAnsi="仿宋" w:cs="仿宋" w:hint="eastAsia"/>
          <w:b/>
          <w:sz w:val="24"/>
          <w:szCs w:val="20"/>
          <w:u w:val="single"/>
        </w:rPr>
        <w:t>公开招标</w:t>
      </w:r>
      <w:r w:rsidRPr="008A0BFD">
        <w:rPr>
          <w:rFonts w:ascii="仿宋" w:eastAsia="仿宋" w:hAnsi="仿宋" w:cs="仿宋" w:hint="eastAsia"/>
          <w:bCs/>
          <w:sz w:val="24"/>
          <w:szCs w:val="20"/>
        </w:rPr>
        <w:t>，</w:t>
      </w:r>
      <w:r w:rsidRPr="008A0BFD">
        <w:rPr>
          <w:rFonts w:ascii="仿宋" w:eastAsia="仿宋" w:hAnsi="仿宋" w:cs="仿宋" w:hint="eastAsia"/>
          <w:bCs/>
          <w:color w:val="000000"/>
          <w:sz w:val="24"/>
          <w:szCs w:val="20"/>
        </w:rPr>
        <w:t>现将有关事项公告如下：</w:t>
      </w:r>
    </w:p>
    <w:p w:rsidR="008A0BFD" w:rsidRPr="008A0BFD" w:rsidRDefault="008A0BFD" w:rsidP="008A0BFD">
      <w:pPr>
        <w:numPr>
          <w:ilvl w:val="0"/>
          <w:numId w:val="1"/>
        </w:numPr>
        <w:spacing w:line="360" w:lineRule="auto"/>
        <w:rPr>
          <w:rFonts w:ascii="仿宋" w:eastAsia="仿宋" w:hAnsi="仿宋" w:cs="仿宋"/>
          <w:bCs/>
          <w:color w:val="000000"/>
          <w:sz w:val="24"/>
          <w:szCs w:val="20"/>
        </w:rPr>
      </w:pPr>
      <w:r w:rsidRPr="008A0BFD">
        <w:rPr>
          <w:rFonts w:ascii="仿宋" w:eastAsia="仿宋" w:hAnsi="仿宋" w:cs="仿宋" w:hint="eastAsia"/>
          <w:b/>
          <w:bCs/>
          <w:color w:val="000000"/>
          <w:sz w:val="24"/>
          <w:szCs w:val="20"/>
        </w:rPr>
        <w:t>项目编号：</w:t>
      </w:r>
      <w:r w:rsidRPr="008A0BFD">
        <w:rPr>
          <w:rFonts w:ascii="仿宋" w:eastAsia="仿宋" w:hAnsi="仿宋" w:cs="仿宋"/>
          <w:b/>
          <w:bCs/>
          <w:color w:val="000000"/>
          <w:sz w:val="24"/>
          <w:szCs w:val="20"/>
        </w:rPr>
        <w:t>SXSFYBJY2024-14B</w:t>
      </w:r>
    </w:p>
    <w:p w:rsidR="008A0BFD" w:rsidRPr="008A0BFD" w:rsidRDefault="008A0BFD" w:rsidP="008A0BFD">
      <w:pPr>
        <w:numPr>
          <w:ilvl w:val="0"/>
          <w:numId w:val="1"/>
        </w:numPr>
        <w:spacing w:line="360" w:lineRule="auto"/>
        <w:rPr>
          <w:rFonts w:ascii="仿宋" w:eastAsia="仿宋" w:hAnsi="仿宋" w:cs="仿宋"/>
          <w:bCs/>
          <w:color w:val="000000"/>
          <w:sz w:val="24"/>
          <w:szCs w:val="20"/>
        </w:rPr>
      </w:pPr>
      <w:r w:rsidRPr="008A0BFD">
        <w:rPr>
          <w:rFonts w:ascii="仿宋" w:eastAsia="仿宋" w:hAnsi="仿宋" w:cs="仿宋" w:hint="eastAsia"/>
          <w:b/>
          <w:bCs/>
          <w:color w:val="000000"/>
          <w:sz w:val="24"/>
          <w:szCs w:val="20"/>
        </w:rPr>
        <w:t>采购组织类型：</w:t>
      </w:r>
      <w:r w:rsidRPr="008A0BFD">
        <w:rPr>
          <w:rFonts w:ascii="仿宋" w:eastAsia="仿宋" w:hAnsi="仿宋" w:cs="仿宋" w:hint="eastAsia"/>
          <w:bCs/>
          <w:color w:val="000000"/>
          <w:sz w:val="24"/>
          <w:szCs w:val="20"/>
          <w:u w:val="single"/>
        </w:rPr>
        <w:t>委托代理</w:t>
      </w:r>
      <w:r w:rsidRPr="008A0BFD">
        <w:rPr>
          <w:rFonts w:ascii="仿宋" w:eastAsia="仿宋" w:hAnsi="仿宋" w:cs="仿宋" w:hint="eastAsia"/>
          <w:b/>
          <w:bCs/>
          <w:color w:val="000000"/>
          <w:sz w:val="24"/>
          <w:szCs w:val="20"/>
        </w:rPr>
        <w:t>采购类别：</w:t>
      </w:r>
      <w:r w:rsidRPr="008A0BFD">
        <w:rPr>
          <w:rFonts w:ascii="仿宋" w:eastAsia="仿宋" w:hAnsi="仿宋" w:cs="仿宋" w:hint="eastAsia"/>
          <w:color w:val="000000"/>
          <w:sz w:val="24"/>
          <w:szCs w:val="20"/>
          <w:u w:val="single"/>
        </w:rPr>
        <w:t>货物</w:t>
      </w:r>
    </w:p>
    <w:p w:rsidR="008A0BFD" w:rsidRPr="008A0BFD" w:rsidRDefault="008A0BFD" w:rsidP="008A0BFD">
      <w:pPr>
        <w:numPr>
          <w:ilvl w:val="0"/>
          <w:numId w:val="1"/>
        </w:numPr>
        <w:spacing w:line="360" w:lineRule="auto"/>
        <w:jc w:val="left"/>
        <w:rPr>
          <w:rFonts w:ascii="仿宋" w:eastAsia="仿宋" w:hAnsi="仿宋" w:cs="仿宋"/>
          <w:b/>
          <w:bCs/>
          <w:color w:val="000000"/>
          <w:sz w:val="24"/>
          <w:szCs w:val="20"/>
        </w:rPr>
      </w:pPr>
      <w:r w:rsidRPr="008A0BFD">
        <w:rPr>
          <w:rFonts w:ascii="仿宋" w:eastAsia="仿宋" w:hAnsi="仿宋" w:cs="仿宋" w:hint="eastAsia"/>
          <w:b/>
          <w:bCs/>
          <w:color w:val="000000"/>
          <w:sz w:val="24"/>
          <w:szCs w:val="20"/>
        </w:rPr>
        <w:t>项目概况：</w:t>
      </w:r>
    </w:p>
    <w:tbl>
      <w:tblPr>
        <w:tblW w:w="47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2806"/>
        <w:gridCol w:w="1896"/>
        <w:gridCol w:w="1316"/>
        <w:gridCol w:w="1144"/>
      </w:tblGrid>
      <w:tr w:rsidR="008A0BFD" w:rsidRPr="008A0BFD" w:rsidTr="00BD01AC">
        <w:trPr>
          <w:trHeight w:val="530"/>
          <w:jc w:val="center"/>
        </w:trPr>
        <w:tc>
          <w:tcPr>
            <w:tcW w:w="411" w:type="pct"/>
            <w:vAlign w:val="center"/>
          </w:tcPr>
          <w:p w:rsidR="008A0BFD" w:rsidRPr="008A0BFD" w:rsidRDefault="008A0BFD" w:rsidP="008A0BFD">
            <w:pPr>
              <w:widowControl/>
              <w:jc w:val="center"/>
              <w:rPr>
                <w:rFonts w:ascii="仿宋" w:eastAsia="仿宋" w:hAnsi="仿宋" w:cs="宋体"/>
                <w:color w:val="000000"/>
                <w:kern w:val="0"/>
                <w:szCs w:val="21"/>
              </w:rPr>
            </w:pPr>
            <w:r w:rsidRPr="008A0BFD">
              <w:rPr>
                <w:rFonts w:ascii="仿宋" w:eastAsia="仿宋" w:hAnsi="仿宋" w:cs="宋体" w:hint="eastAsia"/>
                <w:color w:val="000000"/>
                <w:kern w:val="0"/>
                <w:szCs w:val="21"/>
              </w:rPr>
              <w:t>标段</w:t>
            </w:r>
          </w:p>
        </w:tc>
        <w:tc>
          <w:tcPr>
            <w:tcW w:w="1798" w:type="pct"/>
            <w:vAlign w:val="center"/>
          </w:tcPr>
          <w:p w:rsidR="008A0BFD" w:rsidRPr="008A0BFD" w:rsidRDefault="008A0BFD" w:rsidP="008A0BFD">
            <w:pPr>
              <w:widowControl/>
              <w:jc w:val="center"/>
              <w:rPr>
                <w:rFonts w:ascii="仿宋" w:eastAsia="仿宋" w:hAnsi="仿宋" w:cs="宋体"/>
                <w:color w:val="000000"/>
                <w:kern w:val="0"/>
                <w:szCs w:val="21"/>
              </w:rPr>
            </w:pPr>
            <w:bookmarkStart w:id="2" w:name="_Hlk103588008"/>
            <w:r w:rsidRPr="008A0BFD">
              <w:rPr>
                <w:rFonts w:ascii="仿宋" w:eastAsia="仿宋" w:hAnsi="仿宋" w:cs="宋体" w:hint="eastAsia"/>
                <w:color w:val="000000"/>
                <w:kern w:val="0"/>
                <w:szCs w:val="21"/>
              </w:rPr>
              <w:t>标段名称</w:t>
            </w:r>
          </w:p>
        </w:tc>
        <w:tc>
          <w:tcPr>
            <w:tcW w:w="1215" w:type="pct"/>
            <w:shd w:val="clear" w:color="auto" w:fill="auto"/>
            <w:noWrap/>
            <w:vAlign w:val="center"/>
          </w:tcPr>
          <w:p w:rsidR="008A0BFD" w:rsidRPr="008A0BFD" w:rsidRDefault="008A0BFD" w:rsidP="008A0BFD">
            <w:pPr>
              <w:widowControl/>
              <w:jc w:val="center"/>
              <w:rPr>
                <w:rFonts w:ascii="仿宋" w:eastAsia="仿宋" w:hAnsi="仿宋" w:cs="宋体"/>
                <w:color w:val="000000"/>
                <w:kern w:val="0"/>
                <w:szCs w:val="21"/>
              </w:rPr>
            </w:pPr>
            <w:r w:rsidRPr="008A0BFD">
              <w:rPr>
                <w:rFonts w:ascii="仿宋" w:eastAsia="仿宋" w:hAnsi="仿宋" w:cs="宋体" w:hint="eastAsia"/>
                <w:color w:val="000000"/>
                <w:kern w:val="0"/>
                <w:szCs w:val="21"/>
              </w:rPr>
              <w:t>品种数</w:t>
            </w:r>
          </w:p>
        </w:tc>
        <w:tc>
          <w:tcPr>
            <w:tcW w:w="843" w:type="pct"/>
            <w:vAlign w:val="center"/>
          </w:tcPr>
          <w:p w:rsidR="008A0BFD" w:rsidRPr="008A0BFD" w:rsidRDefault="008A0BFD" w:rsidP="008A0BFD">
            <w:pPr>
              <w:widowControl/>
              <w:jc w:val="center"/>
              <w:rPr>
                <w:rFonts w:ascii="仿宋" w:eastAsia="仿宋" w:hAnsi="仿宋" w:cs="宋体"/>
                <w:color w:val="000000"/>
                <w:kern w:val="0"/>
                <w:szCs w:val="21"/>
              </w:rPr>
            </w:pPr>
            <w:r w:rsidRPr="008A0BFD">
              <w:rPr>
                <w:rFonts w:ascii="仿宋" w:eastAsia="仿宋" w:hAnsi="仿宋" w:cs="宋体" w:hint="eastAsia"/>
                <w:color w:val="000000"/>
                <w:kern w:val="0"/>
                <w:szCs w:val="21"/>
              </w:rPr>
              <w:t>预估金额</w:t>
            </w:r>
          </w:p>
        </w:tc>
        <w:tc>
          <w:tcPr>
            <w:tcW w:w="734" w:type="pct"/>
            <w:vAlign w:val="center"/>
          </w:tcPr>
          <w:p w:rsidR="008A0BFD" w:rsidRPr="008A0BFD" w:rsidRDefault="008A0BFD" w:rsidP="008A0BFD">
            <w:pPr>
              <w:widowControl/>
              <w:jc w:val="center"/>
              <w:rPr>
                <w:rFonts w:ascii="仿宋" w:eastAsia="仿宋" w:hAnsi="仿宋" w:cs="宋体"/>
                <w:color w:val="000000"/>
                <w:kern w:val="0"/>
                <w:szCs w:val="21"/>
              </w:rPr>
            </w:pPr>
            <w:r w:rsidRPr="008A0BFD">
              <w:rPr>
                <w:rFonts w:ascii="仿宋" w:eastAsia="仿宋" w:hAnsi="仿宋" w:cs="Arial" w:hint="eastAsia"/>
                <w:color w:val="000000"/>
                <w:szCs w:val="21"/>
              </w:rPr>
              <w:t>服务期限</w:t>
            </w:r>
          </w:p>
        </w:tc>
      </w:tr>
      <w:tr w:rsidR="008A0BFD" w:rsidRPr="008A0BFD" w:rsidTr="00BD01AC">
        <w:trPr>
          <w:trHeight w:val="545"/>
          <w:jc w:val="center"/>
        </w:trPr>
        <w:tc>
          <w:tcPr>
            <w:tcW w:w="411" w:type="pct"/>
            <w:vAlign w:val="center"/>
          </w:tcPr>
          <w:p w:rsidR="008A0BFD" w:rsidRPr="008A0BFD" w:rsidRDefault="008A0BFD" w:rsidP="008A0BFD">
            <w:pPr>
              <w:widowControl/>
              <w:jc w:val="center"/>
              <w:rPr>
                <w:rFonts w:ascii="仿宋" w:eastAsia="仿宋" w:hAnsi="仿宋" w:cs="宋体"/>
                <w:color w:val="000000"/>
                <w:kern w:val="0"/>
                <w:szCs w:val="21"/>
              </w:rPr>
            </w:pPr>
            <w:r w:rsidRPr="008A0BFD">
              <w:rPr>
                <w:rFonts w:ascii="仿宋" w:eastAsia="仿宋" w:hAnsi="仿宋" w:cs="Arial" w:hint="eastAsia"/>
                <w:color w:val="000000"/>
                <w:szCs w:val="21"/>
              </w:rPr>
              <w:t>1</w:t>
            </w:r>
          </w:p>
        </w:tc>
        <w:tc>
          <w:tcPr>
            <w:tcW w:w="1798" w:type="pct"/>
            <w:vAlign w:val="center"/>
          </w:tcPr>
          <w:p w:rsidR="008A0BFD" w:rsidRPr="008A0BFD" w:rsidRDefault="008A0BFD" w:rsidP="008A0BFD">
            <w:pPr>
              <w:jc w:val="center"/>
              <w:rPr>
                <w:rFonts w:ascii="仿宋" w:eastAsia="仿宋" w:hAnsi="仿宋" w:cs="宋体"/>
                <w:color w:val="000000"/>
                <w:kern w:val="0"/>
                <w:szCs w:val="21"/>
              </w:rPr>
            </w:pPr>
            <w:r w:rsidRPr="008A0BFD">
              <w:rPr>
                <w:rFonts w:ascii="仿宋" w:eastAsia="仿宋" w:hAnsi="仿宋" w:cs="Arial" w:hint="eastAsia"/>
                <w:color w:val="000000"/>
                <w:szCs w:val="20"/>
              </w:rPr>
              <w:t>中药饮片及相关伴随服务</w:t>
            </w:r>
          </w:p>
        </w:tc>
        <w:tc>
          <w:tcPr>
            <w:tcW w:w="1215" w:type="pct"/>
            <w:shd w:val="clear" w:color="auto" w:fill="auto"/>
            <w:noWrap/>
            <w:vAlign w:val="center"/>
          </w:tcPr>
          <w:p w:rsidR="008A0BFD" w:rsidRPr="008A0BFD" w:rsidRDefault="008A0BFD" w:rsidP="008A0BFD">
            <w:pPr>
              <w:widowControl/>
              <w:jc w:val="center"/>
              <w:rPr>
                <w:rFonts w:ascii="仿宋" w:eastAsia="仿宋" w:hAnsi="仿宋" w:cs="宋体"/>
                <w:color w:val="000000"/>
                <w:kern w:val="0"/>
                <w:szCs w:val="21"/>
              </w:rPr>
            </w:pPr>
            <w:r w:rsidRPr="008A0BFD">
              <w:rPr>
                <w:rFonts w:ascii="仿宋" w:eastAsia="仿宋" w:hAnsi="仿宋" w:cs="Arial" w:hint="eastAsia"/>
                <w:color w:val="000000"/>
                <w:szCs w:val="21"/>
              </w:rPr>
              <w:t>药品目录详见附件</w:t>
            </w:r>
          </w:p>
        </w:tc>
        <w:tc>
          <w:tcPr>
            <w:tcW w:w="843" w:type="pct"/>
            <w:shd w:val="clear" w:color="auto" w:fill="auto"/>
            <w:vAlign w:val="center"/>
          </w:tcPr>
          <w:p w:rsidR="008A0BFD" w:rsidRPr="008A0BFD" w:rsidRDefault="008A0BFD" w:rsidP="008A0BFD">
            <w:pPr>
              <w:jc w:val="center"/>
              <w:rPr>
                <w:rFonts w:ascii="仿宋" w:eastAsia="仿宋" w:hAnsi="仿宋" w:cs="宋体"/>
                <w:color w:val="000000"/>
                <w:kern w:val="0"/>
                <w:szCs w:val="21"/>
              </w:rPr>
            </w:pPr>
            <w:r w:rsidRPr="008A0BFD">
              <w:rPr>
                <w:rFonts w:ascii="仿宋" w:eastAsia="仿宋" w:hAnsi="仿宋" w:cs="Arial"/>
                <w:color w:val="000000"/>
                <w:szCs w:val="21"/>
              </w:rPr>
              <w:t>2400</w:t>
            </w:r>
            <w:r w:rsidRPr="008A0BFD">
              <w:rPr>
                <w:rFonts w:ascii="仿宋" w:eastAsia="仿宋" w:hAnsi="仿宋" w:cs="Arial" w:hint="eastAsia"/>
                <w:color w:val="000000"/>
                <w:szCs w:val="21"/>
              </w:rPr>
              <w:t>万</w:t>
            </w:r>
            <w:r w:rsidRPr="008A0BFD">
              <w:rPr>
                <w:rFonts w:ascii="仿宋" w:eastAsia="仿宋" w:hAnsi="仿宋" w:cs="宋体" w:hint="eastAsia"/>
                <w:color w:val="000000"/>
                <w:kern w:val="0"/>
                <w:szCs w:val="21"/>
              </w:rPr>
              <w:t>元</w:t>
            </w:r>
          </w:p>
        </w:tc>
        <w:tc>
          <w:tcPr>
            <w:tcW w:w="734" w:type="pct"/>
            <w:shd w:val="clear" w:color="auto" w:fill="auto"/>
            <w:vAlign w:val="center"/>
          </w:tcPr>
          <w:p w:rsidR="008A0BFD" w:rsidRPr="008A0BFD" w:rsidRDefault="008A0BFD" w:rsidP="008A0BFD">
            <w:pPr>
              <w:jc w:val="center"/>
              <w:rPr>
                <w:rFonts w:ascii="仿宋" w:eastAsia="仿宋" w:hAnsi="仿宋" w:cs="Arial"/>
                <w:color w:val="000000"/>
                <w:szCs w:val="21"/>
              </w:rPr>
            </w:pPr>
            <w:r w:rsidRPr="008A0BFD">
              <w:rPr>
                <w:rFonts w:ascii="仿宋" w:eastAsia="仿宋" w:hAnsi="仿宋" w:cs="宋体" w:hint="eastAsia"/>
                <w:color w:val="000000"/>
                <w:kern w:val="0"/>
                <w:szCs w:val="21"/>
              </w:rPr>
              <w:t>两年</w:t>
            </w:r>
          </w:p>
        </w:tc>
      </w:tr>
    </w:tbl>
    <w:bookmarkEnd w:id="2"/>
    <w:p w:rsidR="008A0BFD" w:rsidRPr="008A0BFD" w:rsidRDefault="008A0BFD" w:rsidP="008A0BFD">
      <w:pPr>
        <w:spacing w:line="360" w:lineRule="auto"/>
        <w:ind w:firstLineChars="200" w:firstLine="482"/>
        <w:rPr>
          <w:rFonts w:ascii="仿宋" w:eastAsia="仿宋" w:hAnsi="仿宋" w:cs="仿宋"/>
          <w:b/>
          <w:bCs/>
          <w:color w:val="000000"/>
          <w:sz w:val="24"/>
          <w:szCs w:val="24"/>
        </w:rPr>
      </w:pPr>
      <w:r w:rsidRPr="008A0BFD">
        <w:rPr>
          <w:rFonts w:ascii="仿宋" w:eastAsia="仿宋" w:hAnsi="仿宋" w:cs="仿宋" w:hint="eastAsia"/>
          <w:b/>
          <w:bCs/>
          <w:color w:val="000000"/>
          <w:sz w:val="24"/>
          <w:szCs w:val="24"/>
        </w:rPr>
        <w:t>必备要求（若不满足，作无效投标处理）（提供承诺材料）：</w:t>
      </w:r>
    </w:p>
    <w:p w:rsidR="008A0BFD" w:rsidRPr="008A0BFD" w:rsidRDefault="008A0BFD" w:rsidP="008A0BFD">
      <w:pPr>
        <w:spacing w:line="360" w:lineRule="auto"/>
        <w:ind w:firstLineChars="200" w:firstLine="482"/>
        <w:rPr>
          <w:rFonts w:ascii="仿宋" w:eastAsia="仿宋" w:hAnsi="仿宋" w:cs="仿宋"/>
          <w:bCs/>
          <w:color w:val="000000"/>
          <w:sz w:val="24"/>
          <w:szCs w:val="24"/>
        </w:rPr>
      </w:pPr>
      <w:r w:rsidRPr="008A0BFD">
        <w:rPr>
          <w:rFonts w:ascii="仿宋" w:eastAsia="仿宋" w:hAnsi="仿宋" w:cs="仿宋" w:hint="eastAsia"/>
          <w:b/>
          <w:bCs/>
          <w:color w:val="000000"/>
          <w:sz w:val="24"/>
          <w:szCs w:val="24"/>
        </w:rPr>
        <w:t>1</w:t>
      </w:r>
      <w:r w:rsidRPr="008A0BFD">
        <w:rPr>
          <w:rFonts w:ascii="仿宋" w:eastAsia="仿宋" w:hAnsi="仿宋" w:cs="仿宋"/>
          <w:b/>
          <w:bCs/>
          <w:color w:val="000000"/>
          <w:sz w:val="24"/>
          <w:szCs w:val="24"/>
        </w:rPr>
        <w:t>.</w:t>
      </w:r>
      <w:r w:rsidRPr="008A0BFD">
        <w:rPr>
          <w:rFonts w:ascii="仿宋" w:eastAsia="仿宋" w:hAnsi="仿宋" w:cs="仿宋" w:hint="eastAsia"/>
          <w:b/>
          <w:bCs/>
          <w:color w:val="000000"/>
          <w:sz w:val="24"/>
          <w:szCs w:val="24"/>
        </w:rPr>
        <w:t>中药饮片及相关伴随服务：</w:t>
      </w:r>
      <w:r w:rsidRPr="008A0BFD">
        <w:rPr>
          <w:rFonts w:ascii="仿宋" w:eastAsia="仿宋" w:hAnsi="仿宋" w:cs="仿宋" w:hint="eastAsia"/>
          <w:bCs/>
          <w:color w:val="000000"/>
          <w:sz w:val="24"/>
          <w:szCs w:val="24"/>
        </w:rPr>
        <w:t>拟中标人供应的中药饮片在各级药监部门或行业协会组织的质量抽检、评比中，必须高于所有抽检单位的平均水平。</w:t>
      </w:r>
    </w:p>
    <w:p w:rsidR="008A0BFD" w:rsidRPr="008A0BFD" w:rsidRDefault="008A0BFD" w:rsidP="008A0BFD">
      <w:pPr>
        <w:spacing w:line="360" w:lineRule="auto"/>
        <w:ind w:left="480"/>
        <w:rPr>
          <w:rFonts w:ascii="仿宋" w:eastAsia="仿宋" w:hAnsi="仿宋" w:cs="仿宋"/>
          <w:color w:val="000000"/>
          <w:sz w:val="24"/>
          <w:szCs w:val="24"/>
        </w:rPr>
      </w:pPr>
      <w:r w:rsidRPr="008A0BFD">
        <w:rPr>
          <w:rFonts w:ascii="仿宋" w:eastAsia="仿宋" w:hAnsi="仿宋" w:cs="仿宋" w:hint="eastAsia"/>
          <w:b/>
          <w:bCs/>
          <w:color w:val="000000"/>
          <w:sz w:val="24"/>
          <w:szCs w:val="24"/>
        </w:rPr>
        <w:t>四、采购需求：</w:t>
      </w:r>
      <w:r w:rsidRPr="008A0BFD">
        <w:rPr>
          <w:rFonts w:ascii="仿宋" w:eastAsia="仿宋" w:hAnsi="仿宋" w:cs="仿宋" w:hint="eastAsia"/>
          <w:color w:val="000000"/>
          <w:sz w:val="24"/>
          <w:szCs w:val="24"/>
        </w:rPr>
        <w:t>详见采购文件第三章。</w:t>
      </w:r>
    </w:p>
    <w:p w:rsidR="008A0BFD" w:rsidRPr="008A0BFD" w:rsidRDefault="008A0BFD" w:rsidP="008A0BFD">
      <w:pPr>
        <w:spacing w:line="360" w:lineRule="auto"/>
        <w:ind w:left="480"/>
        <w:rPr>
          <w:rFonts w:ascii="仿宋" w:eastAsia="仿宋" w:hAnsi="仿宋" w:cs="仿宋"/>
          <w:b/>
          <w:bCs/>
          <w:color w:val="000000"/>
          <w:sz w:val="24"/>
          <w:szCs w:val="24"/>
        </w:rPr>
      </w:pPr>
      <w:r w:rsidRPr="008A0BFD">
        <w:rPr>
          <w:rFonts w:ascii="仿宋" w:eastAsia="仿宋" w:hAnsi="仿宋" w:cs="仿宋" w:hint="eastAsia"/>
          <w:b/>
          <w:bCs/>
          <w:color w:val="000000"/>
          <w:sz w:val="24"/>
          <w:szCs w:val="24"/>
        </w:rPr>
        <w:t>五、本项目资格条件：</w:t>
      </w:r>
    </w:p>
    <w:p w:rsidR="008A0BFD" w:rsidRPr="008A0BFD" w:rsidRDefault="008A0BFD" w:rsidP="008A0BFD">
      <w:pPr>
        <w:spacing w:line="360" w:lineRule="auto"/>
        <w:ind w:firstLineChars="196" w:firstLine="470"/>
        <w:rPr>
          <w:rFonts w:ascii="仿宋" w:eastAsia="仿宋" w:hAnsi="仿宋" w:cs="仿宋"/>
          <w:color w:val="000000"/>
          <w:kern w:val="0"/>
          <w:sz w:val="24"/>
          <w:szCs w:val="20"/>
        </w:rPr>
      </w:pPr>
      <w:r w:rsidRPr="008A0BFD">
        <w:rPr>
          <w:rFonts w:ascii="仿宋" w:eastAsia="仿宋" w:hAnsi="仿宋" w:cs="仿宋" w:hint="eastAsia"/>
          <w:color w:val="000000"/>
          <w:kern w:val="0"/>
          <w:sz w:val="24"/>
          <w:szCs w:val="20"/>
        </w:rPr>
        <w:t>1.符合政府采购法第二十二条之供应商资格规定；</w:t>
      </w:r>
    </w:p>
    <w:p w:rsidR="008A0BFD" w:rsidRPr="008A0BFD" w:rsidRDefault="008A0BFD" w:rsidP="008A0BFD">
      <w:pPr>
        <w:spacing w:line="360" w:lineRule="auto"/>
        <w:ind w:firstLineChars="196" w:firstLine="470"/>
        <w:rPr>
          <w:rFonts w:ascii="仿宋" w:eastAsia="仿宋" w:hAnsi="仿宋" w:cs="仿宋"/>
          <w:color w:val="000000"/>
          <w:kern w:val="0"/>
          <w:sz w:val="24"/>
          <w:szCs w:val="20"/>
        </w:rPr>
      </w:pPr>
      <w:r w:rsidRPr="008A0BFD">
        <w:rPr>
          <w:rFonts w:ascii="仿宋" w:eastAsia="仿宋" w:hAnsi="仿宋" w:cs="仿宋" w:hint="eastAsia"/>
          <w:color w:val="000000"/>
          <w:kern w:val="0"/>
          <w:sz w:val="24"/>
          <w:szCs w:val="20"/>
        </w:rPr>
        <w:t>2.未被“信用中国”（www.creditchina.gov.cn）、中国政府采购网（www.ccgp.gov.cn）列入失信被执行人、重大税收违法案件当事人名单、政府采购严重违法失信行为记录名单；</w:t>
      </w:r>
    </w:p>
    <w:p w:rsidR="008A0BFD" w:rsidRPr="008A0BFD" w:rsidRDefault="008A0BFD" w:rsidP="008A0BFD">
      <w:pPr>
        <w:spacing w:line="360" w:lineRule="auto"/>
        <w:ind w:left="480"/>
        <w:rPr>
          <w:rFonts w:ascii="仿宋" w:eastAsia="仿宋" w:hAnsi="仿宋" w:cs="仿宋"/>
          <w:color w:val="000000"/>
          <w:kern w:val="0"/>
          <w:sz w:val="24"/>
          <w:szCs w:val="20"/>
        </w:rPr>
      </w:pPr>
      <w:r w:rsidRPr="008A0BFD">
        <w:rPr>
          <w:rFonts w:ascii="仿宋" w:eastAsia="仿宋" w:hAnsi="仿宋" w:cs="仿宋" w:hint="eastAsia"/>
          <w:color w:val="000000"/>
          <w:kern w:val="0"/>
          <w:sz w:val="24"/>
          <w:szCs w:val="20"/>
        </w:rPr>
        <w:t>3.本项目不允许联合体投标，不接受公益一类事业单位投标。</w:t>
      </w:r>
    </w:p>
    <w:p w:rsidR="008A0BFD" w:rsidRPr="008A0BFD" w:rsidRDefault="008A0BFD" w:rsidP="008A0BFD">
      <w:pPr>
        <w:spacing w:line="360" w:lineRule="auto"/>
        <w:ind w:firstLine="480"/>
        <w:rPr>
          <w:rFonts w:ascii="仿宋" w:eastAsia="仿宋" w:hAnsi="仿宋" w:cs="仿宋"/>
          <w:b/>
          <w:bCs/>
          <w:color w:val="000000"/>
          <w:sz w:val="24"/>
          <w:szCs w:val="24"/>
        </w:rPr>
      </w:pPr>
      <w:r w:rsidRPr="008A0BFD">
        <w:rPr>
          <w:rFonts w:ascii="仿宋" w:eastAsia="仿宋" w:hAnsi="仿宋" w:cs="仿宋" w:hint="eastAsia"/>
          <w:b/>
          <w:bCs/>
          <w:color w:val="000000"/>
          <w:sz w:val="24"/>
          <w:szCs w:val="24"/>
        </w:rPr>
        <w:t>4</w:t>
      </w:r>
      <w:r w:rsidRPr="008A0BFD">
        <w:rPr>
          <w:rFonts w:ascii="仿宋" w:eastAsia="仿宋" w:hAnsi="仿宋" w:cs="仿宋"/>
          <w:b/>
          <w:bCs/>
          <w:color w:val="000000"/>
          <w:sz w:val="24"/>
          <w:szCs w:val="24"/>
        </w:rPr>
        <w:t>.</w:t>
      </w:r>
      <w:r w:rsidRPr="008A0BFD">
        <w:rPr>
          <w:rFonts w:ascii="仿宋" w:eastAsia="仿宋" w:hAnsi="仿宋" w:cs="仿宋" w:hint="eastAsia"/>
          <w:b/>
          <w:bCs/>
          <w:color w:val="000000"/>
          <w:sz w:val="24"/>
          <w:szCs w:val="24"/>
        </w:rPr>
        <w:t>特定资格条件：</w:t>
      </w:r>
    </w:p>
    <w:p w:rsidR="008A0BFD" w:rsidRPr="008A0BFD" w:rsidRDefault="008A0BFD" w:rsidP="008A0BFD">
      <w:pPr>
        <w:spacing w:line="360" w:lineRule="auto"/>
        <w:ind w:firstLine="480"/>
        <w:rPr>
          <w:rFonts w:ascii="仿宋" w:eastAsia="仿宋" w:hAnsi="仿宋" w:cs="仿宋"/>
          <w:color w:val="000000"/>
          <w:sz w:val="24"/>
          <w:szCs w:val="24"/>
        </w:rPr>
      </w:pPr>
      <w:bookmarkStart w:id="3" w:name="_Hlk149665895"/>
      <w:r w:rsidRPr="008A0BFD">
        <w:rPr>
          <w:rFonts w:ascii="仿宋" w:eastAsia="仿宋" w:hAnsi="仿宋" w:cs="Arial" w:hint="eastAsia"/>
          <w:color w:val="000000"/>
          <w:sz w:val="24"/>
          <w:szCs w:val="24"/>
        </w:rPr>
        <w:t>中药饮片及相关伴随服务</w:t>
      </w:r>
      <w:r w:rsidRPr="008A0BFD">
        <w:rPr>
          <w:rFonts w:ascii="仿宋" w:eastAsia="仿宋" w:hAnsi="仿宋" w:cs="仿宋" w:hint="eastAsia"/>
          <w:color w:val="000000"/>
          <w:sz w:val="24"/>
          <w:szCs w:val="24"/>
        </w:rPr>
        <w:t>：具有与本项目相适应的生产或经营资质（具有《营业执照》、《药品生产许可证》或《药品经营许可证》）</w:t>
      </w:r>
      <w:bookmarkEnd w:id="3"/>
      <w:r w:rsidRPr="008A0BFD">
        <w:rPr>
          <w:rFonts w:ascii="仿宋" w:eastAsia="仿宋" w:hAnsi="仿宋" w:cs="Times New Roman" w:hint="eastAsia"/>
          <w:sz w:val="24"/>
          <w:szCs w:val="28"/>
        </w:rPr>
        <w:t>。</w:t>
      </w:r>
    </w:p>
    <w:p w:rsidR="008A0BFD" w:rsidRPr="008A0BFD" w:rsidRDefault="008A0BFD" w:rsidP="008A0BFD">
      <w:pPr>
        <w:spacing w:line="360" w:lineRule="auto"/>
        <w:ind w:firstLine="480"/>
        <w:rPr>
          <w:rFonts w:ascii="仿宋" w:eastAsia="仿宋" w:hAnsi="仿宋" w:cs="仿宋"/>
          <w:color w:val="000000"/>
          <w:sz w:val="24"/>
          <w:szCs w:val="24"/>
        </w:rPr>
      </w:pPr>
      <w:r w:rsidRPr="008A0BFD">
        <w:rPr>
          <w:rFonts w:ascii="仿宋" w:eastAsia="仿宋" w:hAnsi="仿宋" w:cs="仿宋" w:hint="eastAsia"/>
          <w:color w:val="000000"/>
          <w:sz w:val="24"/>
          <w:szCs w:val="24"/>
        </w:rPr>
        <w:t>注：</w:t>
      </w:r>
    </w:p>
    <w:p w:rsidR="008A0BFD" w:rsidRPr="008A0BFD" w:rsidRDefault="008A0BFD" w:rsidP="008A0BFD">
      <w:pPr>
        <w:spacing w:line="360" w:lineRule="auto"/>
        <w:ind w:firstLine="480"/>
        <w:rPr>
          <w:rFonts w:ascii="仿宋" w:eastAsia="仿宋" w:hAnsi="仿宋" w:cs="仿宋"/>
          <w:color w:val="000000"/>
          <w:kern w:val="0"/>
          <w:sz w:val="24"/>
          <w:szCs w:val="20"/>
        </w:rPr>
      </w:pPr>
      <w:r w:rsidRPr="008A0BFD">
        <w:rPr>
          <w:rFonts w:ascii="仿宋" w:eastAsia="仿宋" w:hAnsi="仿宋" w:cs="仿宋" w:hint="eastAsia"/>
          <w:color w:val="000000"/>
          <w:kern w:val="0"/>
          <w:sz w:val="24"/>
          <w:szCs w:val="20"/>
        </w:rPr>
        <w:t>1.单位负责人为同一人或者存在直接控股、管理关系的不同供应商，不得同时参加同一标段的投标。</w:t>
      </w:r>
    </w:p>
    <w:p w:rsidR="008A0BFD" w:rsidRPr="008A0BFD" w:rsidRDefault="008A0BFD" w:rsidP="008A0BFD">
      <w:pPr>
        <w:spacing w:line="360" w:lineRule="auto"/>
        <w:ind w:firstLineChars="225" w:firstLine="540"/>
        <w:rPr>
          <w:rFonts w:ascii="仿宋" w:eastAsia="仿宋" w:hAnsi="仿宋" w:cs="仿宋"/>
          <w:color w:val="000000"/>
          <w:kern w:val="0"/>
          <w:sz w:val="24"/>
          <w:szCs w:val="20"/>
        </w:rPr>
      </w:pPr>
      <w:r w:rsidRPr="008A0BFD">
        <w:rPr>
          <w:rFonts w:ascii="仿宋" w:eastAsia="仿宋" w:hAnsi="仿宋" w:cs="仿宋" w:hint="eastAsia"/>
          <w:color w:val="000000"/>
          <w:kern w:val="0"/>
          <w:sz w:val="24"/>
          <w:szCs w:val="20"/>
        </w:rPr>
        <w:t>2.为项目提供整体设计、规范编制或者项目管理、监理、检测等服务的供应商，不得再参加该采购项目的其他采购活动。</w:t>
      </w:r>
    </w:p>
    <w:p w:rsidR="008A0BFD" w:rsidRPr="008A0BFD" w:rsidRDefault="008A0BFD" w:rsidP="008A0BFD">
      <w:pPr>
        <w:spacing w:line="360" w:lineRule="auto"/>
        <w:ind w:firstLineChars="200" w:firstLine="482"/>
        <w:rPr>
          <w:rFonts w:ascii="仿宋" w:eastAsia="仿宋" w:hAnsi="仿宋" w:cs="仿宋"/>
          <w:color w:val="000000"/>
          <w:kern w:val="0"/>
          <w:sz w:val="24"/>
          <w:szCs w:val="20"/>
        </w:rPr>
      </w:pPr>
      <w:r w:rsidRPr="008A0BFD">
        <w:rPr>
          <w:rFonts w:ascii="仿宋" w:eastAsia="仿宋" w:hAnsi="仿宋" w:cs="仿宋" w:hint="eastAsia"/>
          <w:b/>
          <w:bCs/>
          <w:color w:val="000000"/>
          <w:sz w:val="24"/>
          <w:szCs w:val="20"/>
        </w:rPr>
        <w:t>六、资格审查方式：</w:t>
      </w:r>
    </w:p>
    <w:p w:rsidR="008A0BFD" w:rsidRPr="008A0BFD" w:rsidRDefault="008A0BFD" w:rsidP="008A0BFD">
      <w:pPr>
        <w:spacing w:line="360" w:lineRule="auto"/>
        <w:ind w:firstLineChars="200" w:firstLine="480"/>
        <w:rPr>
          <w:rFonts w:ascii="仿宋" w:eastAsia="仿宋" w:hAnsi="仿宋" w:cs="仿宋"/>
          <w:bCs/>
          <w:color w:val="000000"/>
          <w:sz w:val="24"/>
          <w:szCs w:val="20"/>
        </w:rPr>
      </w:pPr>
      <w:r w:rsidRPr="008A0BFD">
        <w:rPr>
          <w:rFonts w:ascii="仿宋" w:eastAsia="仿宋" w:hAnsi="仿宋" w:cs="仿宋" w:hint="eastAsia"/>
          <w:bCs/>
          <w:color w:val="000000"/>
          <w:sz w:val="24"/>
          <w:szCs w:val="20"/>
        </w:rPr>
        <w:lastRenderedPageBreak/>
        <w:t>1.资格后审。</w:t>
      </w:r>
    </w:p>
    <w:p w:rsidR="008A0BFD" w:rsidRPr="008A0BFD" w:rsidRDefault="008A0BFD" w:rsidP="008A0BFD">
      <w:pPr>
        <w:spacing w:line="360" w:lineRule="auto"/>
        <w:ind w:firstLineChars="200" w:firstLine="482"/>
        <w:rPr>
          <w:rFonts w:ascii="仿宋" w:eastAsia="仿宋" w:hAnsi="仿宋" w:cs="仿宋"/>
          <w:color w:val="000000"/>
          <w:sz w:val="24"/>
          <w:szCs w:val="20"/>
        </w:rPr>
      </w:pPr>
      <w:r w:rsidRPr="008A0BFD">
        <w:rPr>
          <w:rFonts w:ascii="仿宋" w:eastAsia="仿宋" w:hAnsi="仿宋" w:cs="仿宋" w:hint="eastAsia"/>
          <w:b/>
          <w:bCs/>
          <w:color w:val="000000"/>
          <w:sz w:val="24"/>
          <w:szCs w:val="20"/>
        </w:rPr>
        <w:t>七、报名时间及方式</w:t>
      </w:r>
      <w:r w:rsidRPr="008A0BFD">
        <w:rPr>
          <w:rFonts w:ascii="仿宋" w:eastAsia="仿宋" w:hAnsi="仿宋" w:cs="仿宋" w:hint="eastAsia"/>
          <w:color w:val="000000"/>
          <w:sz w:val="24"/>
          <w:szCs w:val="20"/>
        </w:rPr>
        <w:t>：</w:t>
      </w:r>
    </w:p>
    <w:p w:rsidR="008A0BFD" w:rsidRPr="008A0BFD" w:rsidRDefault="008A0BFD" w:rsidP="008A0BFD">
      <w:pPr>
        <w:spacing w:line="360" w:lineRule="auto"/>
        <w:ind w:firstLineChars="200" w:firstLine="480"/>
        <w:rPr>
          <w:rFonts w:ascii="仿宋" w:eastAsia="仿宋" w:hAnsi="仿宋" w:cs="仿宋"/>
          <w:bCs/>
          <w:color w:val="000000"/>
          <w:sz w:val="24"/>
          <w:szCs w:val="20"/>
        </w:rPr>
      </w:pPr>
      <w:r w:rsidRPr="008A0BFD">
        <w:rPr>
          <w:rFonts w:ascii="仿宋" w:eastAsia="仿宋" w:hAnsi="仿宋" w:cs="仿宋" w:hint="eastAsia"/>
          <w:bCs/>
          <w:color w:val="000000"/>
          <w:sz w:val="24"/>
          <w:szCs w:val="20"/>
        </w:rPr>
        <w:t>1.报名时间：自公告之日起至</w:t>
      </w:r>
      <w:r w:rsidRPr="008A0BFD">
        <w:rPr>
          <w:rFonts w:ascii="仿宋" w:eastAsia="仿宋" w:hAnsi="仿宋" w:cs="仿宋"/>
          <w:bCs/>
          <w:color w:val="000000"/>
          <w:sz w:val="24"/>
          <w:szCs w:val="20"/>
        </w:rPr>
        <w:t>2025</w:t>
      </w:r>
      <w:r w:rsidRPr="008A0BFD">
        <w:rPr>
          <w:rFonts w:ascii="仿宋" w:eastAsia="仿宋" w:hAnsi="仿宋" w:cs="仿宋" w:hint="eastAsia"/>
          <w:bCs/>
          <w:color w:val="000000"/>
          <w:sz w:val="24"/>
          <w:szCs w:val="20"/>
        </w:rPr>
        <w:t>年</w:t>
      </w:r>
      <w:r w:rsidRPr="008A0BFD">
        <w:rPr>
          <w:rFonts w:ascii="仿宋" w:eastAsia="仿宋" w:hAnsi="仿宋" w:cs="仿宋"/>
          <w:bCs/>
          <w:color w:val="000000"/>
          <w:sz w:val="24"/>
          <w:szCs w:val="20"/>
        </w:rPr>
        <w:t>2</w:t>
      </w:r>
      <w:r w:rsidRPr="008A0BFD">
        <w:rPr>
          <w:rFonts w:ascii="仿宋" w:eastAsia="仿宋" w:hAnsi="仿宋" w:cs="仿宋" w:hint="eastAsia"/>
          <w:bCs/>
          <w:color w:val="000000"/>
          <w:sz w:val="24"/>
          <w:szCs w:val="20"/>
        </w:rPr>
        <w:t>月</w:t>
      </w:r>
      <w:r w:rsidRPr="008A0BFD">
        <w:rPr>
          <w:rFonts w:ascii="仿宋" w:eastAsia="仿宋" w:hAnsi="仿宋" w:cs="仿宋"/>
          <w:bCs/>
          <w:color w:val="000000"/>
          <w:sz w:val="24"/>
          <w:szCs w:val="20"/>
        </w:rPr>
        <w:t>11</w:t>
      </w:r>
      <w:r w:rsidRPr="008A0BFD">
        <w:rPr>
          <w:rFonts w:ascii="仿宋" w:eastAsia="仿宋" w:hAnsi="仿宋" w:cs="仿宋" w:hint="eastAsia"/>
          <w:bCs/>
          <w:color w:val="000000"/>
          <w:sz w:val="24"/>
          <w:szCs w:val="20"/>
        </w:rPr>
        <w:t>日下午5:</w:t>
      </w:r>
      <w:r w:rsidRPr="008A0BFD">
        <w:rPr>
          <w:rFonts w:ascii="仿宋" w:eastAsia="仿宋" w:hAnsi="仿宋" w:cs="仿宋"/>
          <w:bCs/>
          <w:color w:val="000000"/>
          <w:sz w:val="24"/>
          <w:szCs w:val="20"/>
        </w:rPr>
        <w:t>00</w:t>
      </w:r>
      <w:r w:rsidRPr="008A0BFD">
        <w:rPr>
          <w:rFonts w:ascii="仿宋" w:eastAsia="仿宋" w:hAnsi="仿宋" w:cs="仿宋" w:hint="eastAsia"/>
          <w:bCs/>
          <w:color w:val="000000"/>
          <w:sz w:val="24"/>
          <w:szCs w:val="20"/>
        </w:rPr>
        <w:t>截止（法定工作日时间上午9:00-下午5:00）。</w:t>
      </w:r>
    </w:p>
    <w:p w:rsidR="008A0BFD" w:rsidRPr="008A0BFD" w:rsidRDefault="008A0BFD" w:rsidP="008A0BFD">
      <w:pPr>
        <w:wordWrap w:val="0"/>
        <w:spacing w:line="360" w:lineRule="auto"/>
        <w:ind w:firstLineChars="200" w:firstLine="480"/>
        <w:rPr>
          <w:rFonts w:ascii="仿宋" w:eastAsia="仿宋" w:hAnsi="仿宋" w:cs="仿宋"/>
          <w:bCs/>
          <w:color w:val="000000"/>
          <w:sz w:val="24"/>
          <w:szCs w:val="20"/>
        </w:rPr>
      </w:pPr>
      <w:r w:rsidRPr="008A0BFD">
        <w:rPr>
          <w:rFonts w:ascii="仿宋" w:eastAsia="仿宋" w:hAnsi="仿宋" w:cs="仿宋" w:hint="eastAsia"/>
          <w:bCs/>
          <w:color w:val="000000"/>
          <w:sz w:val="24"/>
          <w:szCs w:val="20"/>
        </w:rPr>
        <w:t>2.报名方式：本项目报名资料允许投标单位通过邮寄快递方式送达（建议采用EMS或顺丰快递，邮寄送达地址：好望大厦2幢1502室（绍兴市越城区中兴北路601号）浙江社发项目管理有限公司，接收人：王女士，联系方式：13484381717。）或现场报名（好望大厦2幢1502室（绍兴市越城区中兴北路601号）浙江社发项目管理有限公司）。报名资料经审核通过后，代理机构将采购文件电子版发送至投标单位报名的邮箱。报名后不参加投标的供应商，须向采购代理机构提供书面说明。</w:t>
      </w:r>
    </w:p>
    <w:p w:rsidR="008A0BFD" w:rsidRPr="008A0BFD" w:rsidRDefault="008A0BFD" w:rsidP="008A0BFD">
      <w:pPr>
        <w:wordWrap w:val="0"/>
        <w:spacing w:line="360" w:lineRule="auto"/>
        <w:ind w:firstLineChars="200" w:firstLine="480"/>
        <w:rPr>
          <w:rFonts w:ascii="仿宋" w:eastAsia="仿宋" w:hAnsi="仿宋" w:cs="仿宋"/>
          <w:bCs/>
          <w:color w:val="000000"/>
          <w:kern w:val="0"/>
          <w:sz w:val="24"/>
          <w:szCs w:val="20"/>
        </w:rPr>
      </w:pPr>
      <w:r w:rsidRPr="008A0BFD">
        <w:rPr>
          <w:rFonts w:ascii="仿宋" w:eastAsia="仿宋" w:hAnsi="仿宋" w:cs="仿宋" w:hint="eastAsia"/>
          <w:bCs/>
          <w:color w:val="000000"/>
          <w:kern w:val="0"/>
          <w:sz w:val="24"/>
          <w:szCs w:val="20"/>
        </w:rPr>
        <w:t>3.报名时需提供：营业执照副本复印件、药品生产或经营许可证、授权委托书、法定代表人（授权委托人）及被授权人身份证复印件、联系方式、邮箱等（以上资料均需加盖单位公章）。</w:t>
      </w:r>
    </w:p>
    <w:p w:rsidR="008A0BFD" w:rsidRPr="008A0BFD" w:rsidRDefault="008A0BFD" w:rsidP="008A0BFD">
      <w:pPr>
        <w:spacing w:line="360" w:lineRule="auto"/>
        <w:ind w:firstLineChars="225" w:firstLine="540"/>
        <w:rPr>
          <w:rFonts w:ascii="仿宋" w:eastAsia="仿宋" w:hAnsi="仿宋" w:cs="仿宋"/>
          <w:color w:val="000000"/>
          <w:sz w:val="24"/>
          <w:szCs w:val="20"/>
        </w:rPr>
      </w:pPr>
      <w:r w:rsidRPr="008A0BFD">
        <w:rPr>
          <w:rFonts w:ascii="仿宋" w:eastAsia="仿宋" w:hAnsi="仿宋" w:cs="仿宋" w:hint="eastAsia"/>
          <w:color w:val="000000"/>
          <w:sz w:val="24"/>
          <w:szCs w:val="20"/>
        </w:rPr>
        <w:t>4.采购文件售价：300元，售后不退，请在投标前缴纳至以下账户（需备注项目名称和报名单位（可简称））：</w:t>
      </w:r>
    </w:p>
    <w:p w:rsidR="008A0BFD" w:rsidRPr="008A0BFD" w:rsidRDefault="008A0BFD" w:rsidP="008A0BFD">
      <w:pPr>
        <w:spacing w:line="360" w:lineRule="auto"/>
        <w:ind w:firstLineChars="225" w:firstLine="540"/>
        <w:rPr>
          <w:rFonts w:ascii="仿宋" w:eastAsia="仿宋" w:hAnsi="仿宋" w:cs="仿宋"/>
          <w:color w:val="000000"/>
          <w:sz w:val="24"/>
          <w:szCs w:val="20"/>
        </w:rPr>
      </w:pPr>
      <w:r w:rsidRPr="008A0BFD">
        <w:rPr>
          <w:rFonts w:ascii="仿宋" w:eastAsia="仿宋" w:hAnsi="仿宋" w:cs="仿宋" w:hint="eastAsia"/>
          <w:color w:val="000000"/>
          <w:sz w:val="24"/>
          <w:szCs w:val="20"/>
        </w:rPr>
        <w:t>开 户 名 称：浙江社发项目管理有限公司</w:t>
      </w:r>
    </w:p>
    <w:p w:rsidR="008A0BFD" w:rsidRPr="008A0BFD" w:rsidRDefault="008A0BFD" w:rsidP="008A0BFD">
      <w:pPr>
        <w:spacing w:line="360" w:lineRule="auto"/>
        <w:ind w:firstLineChars="225" w:firstLine="540"/>
        <w:rPr>
          <w:rFonts w:ascii="仿宋" w:eastAsia="仿宋" w:hAnsi="仿宋" w:cs="仿宋"/>
          <w:color w:val="000000"/>
          <w:sz w:val="24"/>
          <w:szCs w:val="20"/>
        </w:rPr>
      </w:pPr>
      <w:r w:rsidRPr="008A0BFD">
        <w:rPr>
          <w:rFonts w:ascii="仿宋" w:eastAsia="仿宋" w:hAnsi="仿宋" w:cs="仿宋" w:hint="eastAsia"/>
          <w:color w:val="000000"/>
          <w:sz w:val="24"/>
          <w:szCs w:val="20"/>
        </w:rPr>
        <w:t>开  户   行：招商银行股份有限公司杭州凤起支行</w:t>
      </w:r>
    </w:p>
    <w:p w:rsidR="008A0BFD" w:rsidRPr="008A0BFD" w:rsidRDefault="008A0BFD" w:rsidP="008A0BFD">
      <w:pPr>
        <w:spacing w:line="360" w:lineRule="auto"/>
        <w:ind w:firstLineChars="225" w:firstLine="540"/>
        <w:rPr>
          <w:rFonts w:ascii="仿宋" w:eastAsia="仿宋" w:hAnsi="仿宋" w:cs="仿宋"/>
          <w:color w:val="000000"/>
          <w:sz w:val="24"/>
          <w:szCs w:val="20"/>
        </w:rPr>
      </w:pPr>
      <w:r w:rsidRPr="008A0BFD">
        <w:rPr>
          <w:rFonts w:ascii="仿宋" w:eastAsia="仿宋" w:hAnsi="仿宋" w:cs="仿宋" w:hint="eastAsia"/>
          <w:color w:val="000000"/>
          <w:sz w:val="24"/>
          <w:szCs w:val="20"/>
        </w:rPr>
        <w:t>账       号：571911912410201</w:t>
      </w:r>
    </w:p>
    <w:p w:rsidR="008A0BFD" w:rsidRPr="008A0BFD" w:rsidRDefault="008A0BFD" w:rsidP="008A0BFD">
      <w:pPr>
        <w:spacing w:line="360" w:lineRule="auto"/>
        <w:ind w:firstLineChars="225" w:firstLine="542"/>
        <w:rPr>
          <w:rFonts w:ascii="仿宋" w:eastAsia="仿宋" w:hAnsi="仿宋" w:cs="仿宋"/>
          <w:color w:val="000000"/>
          <w:sz w:val="24"/>
          <w:szCs w:val="20"/>
        </w:rPr>
      </w:pPr>
      <w:r w:rsidRPr="008A0BFD">
        <w:rPr>
          <w:rFonts w:ascii="仿宋" w:eastAsia="仿宋" w:hAnsi="仿宋" w:cs="仿宋" w:hint="eastAsia"/>
          <w:b/>
          <w:bCs/>
          <w:color w:val="000000"/>
          <w:sz w:val="24"/>
          <w:szCs w:val="20"/>
        </w:rPr>
        <w:t>八、投标截止时间及地点</w:t>
      </w:r>
      <w:r w:rsidRPr="008A0BFD">
        <w:rPr>
          <w:rFonts w:ascii="仿宋" w:eastAsia="仿宋" w:hAnsi="仿宋" w:cs="仿宋" w:hint="eastAsia"/>
          <w:color w:val="000000"/>
          <w:sz w:val="24"/>
          <w:szCs w:val="20"/>
        </w:rPr>
        <w:t>：供应商应于</w:t>
      </w:r>
      <w:r w:rsidRPr="008A0BFD">
        <w:rPr>
          <w:rFonts w:ascii="仿宋" w:eastAsia="仿宋" w:hAnsi="仿宋" w:cs="仿宋"/>
          <w:color w:val="000000"/>
          <w:sz w:val="24"/>
          <w:szCs w:val="20"/>
        </w:rPr>
        <w:t>2025</w:t>
      </w:r>
      <w:r w:rsidRPr="008A0BFD">
        <w:rPr>
          <w:rFonts w:ascii="仿宋" w:eastAsia="仿宋" w:hAnsi="仿宋" w:cs="仿宋" w:hint="eastAsia"/>
          <w:color w:val="000000"/>
          <w:sz w:val="24"/>
          <w:szCs w:val="20"/>
        </w:rPr>
        <w:t>年</w:t>
      </w:r>
      <w:r w:rsidRPr="008A0BFD">
        <w:rPr>
          <w:rFonts w:ascii="仿宋" w:eastAsia="仿宋" w:hAnsi="仿宋" w:cs="仿宋"/>
          <w:color w:val="000000"/>
          <w:sz w:val="24"/>
          <w:szCs w:val="20"/>
        </w:rPr>
        <w:t>2</w:t>
      </w:r>
      <w:r w:rsidRPr="008A0BFD">
        <w:rPr>
          <w:rFonts w:ascii="仿宋" w:eastAsia="仿宋" w:hAnsi="仿宋" w:cs="仿宋" w:hint="eastAsia"/>
          <w:color w:val="000000"/>
          <w:sz w:val="24"/>
          <w:szCs w:val="20"/>
        </w:rPr>
        <w:t>月</w:t>
      </w:r>
      <w:r w:rsidRPr="008A0BFD">
        <w:rPr>
          <w:rFonts w:ascii="仿宋" w:eastAsia="仿宋" w:hAnsi="仿宋" w:cs="仿宋"/>
          <w:color w:val="000000"/>
          <w:sz w:val="24"/>
          <w:szCs w:val="20"/>
        </w:rPr>
        <w:t>13</w:t>
      </w:r>
      <w:r w:rsidRPr="008A0BFD">
        <w:rPr>
          <w:rFonts w:ascii="仿宋" w:eastAsia="仿宋" w:hAnsi="仿宋" w:cs="仿宋" w:hint="eastAsia"/>
          <w:color w:val="000000"/>
          <w:sz w:val="24"/>
          <w:szCs w:val="20"/>
        </w:rPr>
        <w:t>日下午</w:t>
      </w:r>
      <w:r w:rsidRPr="008A0BFD">
        <w:rPr>
          <w:rFonts w:ascii="仿宋" w:eastAsia="仿宋" w:hAnsi="仿宋" w:cs="仿宋"/>
          <w:color w:val="000000"/>
          <w:sz w:val="24"/>
          <w:szCs w:val="20"/>
        </w:rPr>
        <w:t>2</w:t>
      </w:r>
      <w:r w:rsidRPr="008A0BFD">
        <w:rPr>
          <w:rFonts w:ascii="仿宋" w:eastAsia="仿宋" w:hAnsi="仿宋" w:cs="仿宋" w:hint="eastAsia"/>
          <w:color w:val="000000"/>
          <w:sz w:val="24"/>
          <w:szCs w:val="20"/>
        </w:rPr>
        <w:t>:</w:t>
      </w:r>
      <w:r w:rsidRPr="008A0BFD">
        <w:rPr>
          <w:rFonts w:ascii="仿宋" w:eastAsia="仿宋" w:hAnsi="仿宋" w:cs="仿宋"/>
          <w:color w:val="000000"/>
          <w:sz w:val="24"/>
          <w:szCs w:val="20"/>
        </w:rPr>
        <w:t>3</w:t>
      </w:r>
      <w:r w:rsidRPr="008A0BFD">
        <w:rPr>
          <w:rFonts w:ascii="仿宋" w:eastAsia="仿宋" w:hAnsi="仿宋" w:cs="仿宋" w:hint="eastAsia"/>
          <w:color w:val="000000"/>
          <w:sz w:val="24"/>
          <w:szCs w:val="20"/>
        </w:rPr>
        <w:t>0前将投标文件密封送交到绍兴市越城区中兴北路601号好望大厦2幢1502室，逾期送达不予接收。</w:t>
      </w:r>
    </w:p>
    <w:p w:rsidR="008A0BFD" w:rsidRPr="008A0BFD" w:rsidRDefault="008A0BFD" w:rsidP="008A0BFD">
      <w:pPr>
        <w:spacing w:line="360" w:lineRule="auto"/>
        <w:ind w:firstLineChars="200" w:firstLine="482"/>
        <w:rPr>
          <w:rFonts w:ascii="仿宋" w:eastAsia="仿宋" w:hAnsi="仿宋" w:cs="仿宋"/>
          <w:color w:val="000000"/>
          <w:sz w:val="24"/>
          <w:szCs w:val="20"/>
        </w:rPr>
      </w:pPr>
      <w:r w:rsidRPr="008A0BFD">
        <w:rPr>
          <w:rFonts w:ascii="仿宋" w:eastAsia="仿宋" w:hAnsi="仿宋" w:cs="仿宋" w:hint="eastAsia"/>
          <w:b/>
          <w:bCs/>
          <w:color w:val="000000"/>
          <w:sz w:val="24"/>
          <w:szCs w:val="20"/>
        </w:rPr>
        <w:t>九、开标时间及地点</w:t>
      </w:r>
      <w:r w:rsidRPr="008A0BFD">
        <w:rPr>
          <w:rFonts w:ascii="仿宋" w:eastAsia="仿宋" w:hAnsi="仿宋" w:cs="仿宋" w:hint="eastAsia"/>
          <w:color w:val="000000"/>
          <w:sz w:val="24"/>
          <w:szCs w:val="20"/>
        </w:rPr>
        <w:t>：同投标截止时间及地点。</w:t>
      </w:r>
    </w:p>
    <w:p w:rsidR="008A0BFD" w:rsidRPr="008A0BFD" w:rsidRDefault="008A0BFD" w:rsidP="008A0BFD">
      <w:pPr>
        <w:spacing w:line="360" w:lineRule="auto"/>
        <w:ind w:firstLineChars="200" w:firstLine="466"/>
        <w:rPr>
          <w:rFonts w:ascii="仿宋" w:eastAsia="仿宋" w:hAnsi="仿宋" w:cs="仿宋"/>
          <w:b/>
          <w:color w:val="000000"/>
          <w:spacing w:val="-4"/>
          <w:sz w:val="24"/>
          <w:szCs w:val="20"/>
        </w:rPr>
      </w:pPr>
      <w:r w:rsidRPr="008A0BFD">
        <w:rPr>
          <w:rFonts w:ascii="仿宋" w:eastAsia="仿宋" w:hAnsi="仿宋" w:cs="仿宋" w:hint="eastAsia"/>
          <w:b/>
          <w:bCs/>
          <w:color w:val="000000"/>
          <w:spacing w:val="-4"/>
          <w:sz w:val="24"/>
          <w:szCs w:val="20"/>
        </w:rPr>
        <w:t>十、</w:t>
      </w:r>
      <w:r w:rsidRPr="008A0BFD">
        <w:rPr>
          <w:rFonts w:ascii="仿宋" w:eastAsia="仿宋" w:hAnsi="仿宋" w:cs="仿宋" w:hint="eastAsia"/>
          <w:b/>
          <w:color w:val="000000"/>
          <w:spacing w:val="-4"/>
          <w:sz w:val="24"/>
          <w:szCs w:val="20"/>
        </w:rPr>
        <w:t>采购公告及更正公告发布网址：</w:t>
      </w:r>
      <w:bookmarkStart w:id="4" w:name="_Hlt10553106"/>
      <w:bookmarkStart w:id="5" w:name="_Hlt10553107"/>
      <w:bookmarkEnd w:id="4"/>
      <w:bookmarkEnd w:id="5"/>
    </w:p>
    <w:p w:rsidR="008A0BFD" w:rsidRPr="008A0BFD" w:rsidRDefault="008A0BFD" w:rsidP="008A0BFD">
      <w:pPr>
        <w:spacing w:line="360" w:lineRule="auto"/>
        <w:ind w:firstLineChars="200" w:firstLine="464"/>
        <w:rPr>
          <w:rFonts w:ascii="仿宋" w:eastAsia="仿宋" w:hAnsi="仿宋" w:cs="仿宋"/>
          <w:color w:val="000000"/>
          <w:spacing w:val="-4"/>
          <w:sz w:val="24"/>
          <w:szCs w:val="20"/>
        </w:rPr>
      </w:pPr>
      <w:r w:rsidRPr="008A0BFD">
        <w:rPr>
          <w:rFonts w:ascii="仿宋" w:eastAsia="仿宋" w:hAnsi="仿宋" w:cs="仿宋" w:hint="eastAsia"/>
          <w:color w:val="000000"/>
          <w:spacing w:val="-4"/>
          <w:sz w:val="24"/>
          <w:szCs w:val="20"/>
        </w:rPr>
        <w:t>浙江政府采购网：http://zfcg.czt.zj.gov.cn/</w:t>
      </w:r>
    </w:p>
    <w:p w:rsidR="008A0BFD" w:rsidRPr="008A0BFD" w:rsidRDefault="008A0BFD" w:rsidP="008A0BFD">
      <w:pPr>
        <w:spacing w:line="360" w:lineRule="auto"/>
        <w:ind w:firstLineChars="200" w:firstLine="464"/>
        <w:rPr>
          <w:rFonts w:ascii="仿宋" w:eastAsia="仿宋" w:hAnsi="仿宋" w:cs="仿宋"/>
          <w:color w:val="000000"/>
          <w:spacing w:val="-4"/>
          <w:sz w:val="24"/>
          <w:szCs w:val="20"/>
        </w:rPr>
      </w:pPr>
      <w:bookmarkStart w:id="6" w:name="_Hlk149638871"/>
      <w:r w:rsidRPr="008A0BFD">
        <w:rPr>
          <w:rFonts w:ascii="仿宋" w:eastAsia="仿宋" w:hAnsi="仿宋" w:cs="仿宋" w:hint="eastAsia"/>
          <w:color w:val="000000"/>
          <w:spacing w:val="-4"/>
          <w:sz w:val="24"/>
          <w:szCs w:val="20"/>
        </w:rPr>
        <w:t>绍兴市妇幼保健院：</w:t>
      </w:r>
      <w:r w:rsidRPr="008A0BFD">
        <w:rPr>
          <w:rFonts w:ascii="仿宋" w:eastAsia="仿宋" w:hAnsi="仿宋" w:cs="仿宋"/>
          <w:color w:val="000000"/>
          <w:spacing w:val="-4"/>
          <w:sz w:val="24"/>
          <w:szCs w:val="20"/>
        </w:rPr>
        <w:t>https://www.sxfby.com/</w:t>
      </w:r>
      <w:bookmarkEnd w:id="6"/>
    </w:p>
    <w:p w:rsidR="008A0BFD" w:rsidRPr="008A0BFD" w:rsidRDefault="008A0BFD" w:rsidP="008A0BFD">
      <w:pPr>
        <w:wordWrap w:val="0"/>
        <w:spacing w:line="360" w:lineRule="auto"/>
        <w:ind w:firstLineChars="200" w:firstLine="482"/>
        <w:rPr>
          <w:rFonts w:ascii="仿宋" w:eastAsia="仿宋" w:hAnsi="仿宋" w:cs="仿宋"/>
          <w:b/>
          <w:bCs/>
          <w:color w:val="000000"/>
          <w:kern w:val="0"/>
          <w:sz w:val="24"/>
          <w:szCs w:val="20"/>
        </w:rPr>
      </w:pPr>
      <w:r w:rsidRPr="008A0BFD">
        <w:rPr>
          <w:rFonts w:ascii="仿宋" w:eastAsia="仿宋" w:hAnsi="Times New Roman" w:cs="Times New Roman" w:hint="eastAsia"/>
          <w:b/>
          <w:color w:val="000000"/>
          <w:kern w:val="0"/>
          <w:sz w:val="24"/>
          <w:szCs w:val="20"/>
        </w:rPr>
        <w:t>十一、</w:t>
      </w:r>
      <w:r w:rsidRPr="008A0BFD">
        <w:rPr>
          <w:rFonts w:ascii="仿宋" w:eastAsia="仿宋" w:hAnsi="仿宋" w:cs="仿宋" w:hint="eastAsia"/>
          <w:b/>
          <w:bCs/>
          <w:color w:val="000000"/>
          <w:kern w:val="0"/>
          <w:sz w:val="24"/>
          <w:szCs w:val="20"/>
        </w:rPr>
        <w:t>投标与开标注意事项：</w:t>
      </w:r>
    </w:p>
    <w:p w:rsidR="008A0BFD" w:rsidRPr="008A0BFD" w:rsidRDefault="008A0BFD" w:rsidP="008A0BFD">
      <w:pPr>
        <w:wordWrap w:val="0"/>
        <w:spacing w:line="360" w:lineRule="auto"/>
        <w:ind w:firstLineChars="200" w:firstLine="480"/>
        <w:rPr>
          <w:rFonts w:ascii="仿宋" w:eastAsia="仿宋" w:hAnsi="仿宋" w:cs="仿宋"/>
          <w:color w:val="000000"/>
          <w:kern w:val="0"/>
          <w:sz w:val="24"/>
          <w:szCs w:val="20"/>
        </w:rPr>
      </w:pPr>
      <w:r w:rsidRPr="008A0BFD">
        <w:rPr>
          <w:rFonts w:ascii="仿宋" w:eastAsia="仿宋" w:hAnsi="仿宋" w:cs="仿宋" w:hint="eastAsia"/>
          <w:color w:val="000000"/>
          <w:kern w:val="0"/>
          <w:sz w:val="24"/>
          <w:szCs w:val="20"/>
        </w:rPr>
        <w:t>本项目投标与开标采用以下方式：</w:t>
      </w:r>
    </w:p>
    <w:p w:rsidR="008A0BFD" w:rsidRPr="008A0BFD" w:rsidRDefault="008A0BFD" w:rsidP="008A0BFD">
      <w:pPr>
        <w:tabs>
          <w:tab w:val="left" w:pos="312"/>
        </w:tabs>
        <w:wordWrap w:val="0"/>
        <w:spacing w:line="360" w:lineRule="auto"/>
        <w:ind w:firstLineChars="200" w:firstLine="480"/>
        <w:rPr>
          <w:rFonts w:ascii="仿宋" w:eastAsia="仿宋" w:hAnsi="仿宋" w:cs="仿宋"/>
          <w:color w:val="000000"/>
          <w:kern w:val="0"/>
          <w:sz w:val="24"/>
          <w:szCs w:val="20"/>
        </w:rPr>
      </w:pPr>
      <w:r w:rsidRPr="008A0BFD">
        <w:rPr>
          <w:rFonts w:ascii="仿宋" w:eastAsia="仿宋" w:hAnsi="仿宋" w:cs="仿宋" w:hint="eastAsia"/>
          <w:color w:val="000000"/>
          <w:kern w:val="0"/>
          <w:sz w:val="24"/>
          <w:szCs w:val="20"/>
        </w:rPr>
        <w:t>1.本项目投标文件允许投标单位通过邮寄快递方式送达（建议采用EMS或顺</w:t>
      </w:r>
      <w:r w:rsidRPr="008A0BFD">
        <w:rPr>
          <w:rFonts w:ascii="仿宋" w:eastAsia="仿宋" w:hAnsi="仿宋" w:cs="仿宋" w:hint="eastAsia"/>
          <w:color w:val="000000"/>
          <w:kern w:val="0"/>
          <w:sz w:val="24"/>
          <w:szCs w:val="20"/>
        </w:rPr>
        <w:lastRenderedPageBreak/>
        <w:t>丰快递，邮寄送达地址：绍兴市越城区中兴北路601号好望大厦2幢1502室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rsidR="008A0BFD" w:rsidRPr="008A0BFD" w:rsidRDefault="008A0BFD" w:rsidP="008A0BFD">
      <w:pPr>
        <w:wordWrap w:val="0"/>
        <w:spacing w:line="360" w:lineRule="auto"/>
        <w:ind w:firstLineChars="200" w:firstLine="480"/>
        <w:rPr>
          <w:rFonts w:ascii="仿宋" w:eastAsia="仿宋" w:hAnsi="仿宋" w:cs="仿宋"/>
          <w:b/>
          <w:color w:val="000000"/>
          <w:spacing w:val="-4"/>
          <w:sz w:val="24"/>
          <w:szCs w:val="20"/>
        </w:rPr>
      </w:pPr>
      <w:r w:rsidRPr="008A0BFD">
        <w:rPr>
          <w:rFonts w:ascii="仿宋" w:eastAsia="仿宋" w:hAnsi="仿宋" w:cs="仿宋" w:hint="eastAsia"/>
          <w:color w:val="000000"/>
          <w:kern w:val="0"/>
          <w:sz w:val="24"/>
          <w:szCs w:val="20"/>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rsidR="008A0BFD" w:rsidRPr="008A0BFD" w:rsidRDefault="008A0BFD" w:rsidP="008A0BFD">
      <w:pPr>
        <w:spacing w:line="360" w:lineRule="auto"/>
        <w:ind w:firstLineChars="200" w:firstLine="464"/>
        <w:rPr>
          <w:rFonts w:ascii="仿宋" w:eastAsia="仿宋" w:hAnsi="仿宋" w:cs="仿宋"/>
          <w:bCs/>
          <w:color w:val="000000"/>
          <w:spacing w:val="-4"/>
          <w:sz w:val="24"/>
          <w:szCs w:val="20"/>
        </w:rPr>
      </w:pPr>
      <w:r w:rsidRPr="008A0BFD">
        <w:rPr>
          <w:rFonts w:ascii="仿宋" w:eastAsia="仿宋" w:hAnsi="仿宋" w:cs="仿宋" w:hint="eastAsia"/>
          <w:bCs/>
          <w:color w:val="000000"/>
          <w:spacing w:val="-4"/>
          <w:sz w:val="24"/>
          <w:szCs w:val="20"/>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rsidR="008A0BFD" w:rsidRPr="008A0BFD" w:rsidRDefault="008A0BFD" w:rsidP="008A0BFD">
      <w:pPr>
        <w:spacing w:line="360" w:lineRule="auto"/>
        <w:ind w:firstLineChars="200" w:firstLine="466"/>
        <w:rPr>
          <w:rFonts w:ascii="仿宋" w:eastAsia="仿宋" w:hAnsi="仿宋" w:cs="仿宋"/>
          <w:bCs/>
          <w:color w:val="000000"/>
          <w:spacing w:val="-4"/>
          <w:sz w:val="24"/>
          <w:szCs w:val="20"/>
        </w:rPr>
      </w:pPr>
      <w:r w:rsidRPr="008A0BFD">
        <w:rPr>
          <w:rFonts w:ascii="仿宋" w:eastAsia="仿宋" w:hAnsi="仿宋" w:cs="仿宋" w:hint="eastAsia"/>
          <w:b/>
          <w:color w:val="000000"/>
          <w:spacing w:val="-4"/>
          <w:sz w:val="24"/>
          <w:szCs w:val="20"/>
        </w:rPr>
        <w:t>十二、采购公告期限：</w:t>
      </w:r>
      <w:r w:rsidRPr="008A0BFD">
        <w:rPr>
          <w:rFonts w:ascii="仿宋" w:eastAsia="仿宋" w:hAnsi="仿宋" w:cs="仿宋" w:hint="eastAsia"/>
          <w:bCs/>
          <w:color w:val="000000"/>
          <w:spacing w:val="-4"/>
          <w:sz w:val="24"/>
          <w:szCs w:val="20"/>
        </w:rPr>
        <w:t>本公告发布之日起五个工作日。</w:t>
      </w:r>
    </w:p>
    <w:p w:rsidR="008A0BFD" w:rsidRPr="008A0BFD" w:rsidRDefault="008A0BFD" w:rsidP="008A0BFD">
      <w:pPr>
        <w:spacing w:line="360" w:lineRule="auto"/>
        <w:ind w:firstLineChars="200" w:firstLine="482"/>
        <w:rPr>
          <w:rFonts w:ascii="仿宋" w:eastAsia="仿宋" w:hAnsi="仿宋" w:cs="仿宋"/>
          <w:b/>
          <w:color w:val="000000"/>
          <w:sz w:val="24"/>
          <w:szCs w:val="20"/>
        </w:rPr>
      </w:pPr>
      <w:r w:rsidRPr="008A0BFD">
        <w:rPr>
          <w:rFonts w:ascii="仿宋" w:eastAsia="仿宋" w:hAnsi="仿宋" w:cs="仿宋" w:hint="eastAsia"/>
          <w:b/>
          <w:color w:val="000000"/>
          <w:sz w:val="24"/>
          <w:szCs w:val="20"/>
        </w:rPr>
        <w:t>十三、质疑和投诉：</w:t>
      </w:r>
    </w:p>
    <w:p w:rsidR="008A0BFD" w:rsidRPr="008A0BFD" w:rsidRDefault="008A0BFD" w:rsidP="008A0BFD">
      <w:pPr>
        <w:spacing w:line="360" w:lineRule="auto"/>
        <w:ind w:leftChars="57" w:left="120" w:firstLineChars="150" w:firstLine="360"/>
        <w:rPr>
          <w:rFonts w:ascii="仿宋" w:eastAsia="仿宋" w:hAnsi="仿宋" w:cs="仿宋"/>
          <w:color w:val="000000"/>
          <w:sz w:val="24"/>
          <w:szCs w:val="20"/>
        </w:rPr>
      </w:pPr>
      <w:r w:rsidRPr="008A0BFD">
        <w:rPr>
          <w:rFonts w:ascii="仿宋" w:eastAsia="仿宋" w:hAnsi="仿宋" w:cs="仿宋" w:hint="eastAsia"/>
          <w:color w:val="000000"/>
          <w:sz w:val="24"/>
          <w:szCs w:val="20"/>
        </w:rPr>
        <w:t>供应商认为采购公告中的资格条件、报名时间设定等不符合有关规定，致使供应商不能参与本项目采购活动的，可以在知道或者应知其权益受到损害之日起七个工作日内，以书面形式或加盖供应商电子签章的数据电文形式（</w:t>
      </w:r>
      <w:r w:rsidRPr="008A0BFD">
        <w:rPr>
          <w:rFonts w:ascii="仿宋" w:eastAsia="仿宋" w:hAnsi="仿宋" w:cs="仿宋" w:hint="eastAsia"/>
          <w:b/>
          <w:bCs/>
          <w:color w:val="000000"/>
          <w:sz w:val="24"/>
          <w:szCs w:val="20"/>
        </w:rPr>
        <w:t>不接受扫描件、复印件或图片</w:t>
      </w:r>
      <w:r w:rsidRPr="008A0BFD">
        <w:rPr>
          <w:rFonts w:ascii="仿宋" w:eastAsia="仿宋" w:hAnsi="仿宋" w:cs="仿宋" w:hint="eastAsia"/>
          <w:color w:val="000000"/>
          <w:sz w:val="24"/>
          <w:szCs w:val="20"/>
        </w:rPr>
        <w:t>）向采购机构提出质疑（</w:t>
      </w:r>
      <w:r w:rsidRPr="008A0BFD">
        <w:rPr>
          <w:rFonts w:ascii="仿宋" w:eastAsia="仿宋" w:hAnsi="仿宋" w:cs="仿宋" w:hint="eastAsia"/>
          <w:b/>
          <w:bCs/>
          <w:color w:val="000000"/>
          <w:sz w:val="24"/>
          <w:szCs w:val="20"/>
        </w:rPr>
        <w:t>对采购文件其他内容的质疑及投诉需在报名之后提出，否则不予受理。</w:t>
      </w:r>
      <w:r w:rsidRPr="008A0BFD">
        <w:rPr>
          <w:rFonts w:ascii="仿宋" w:eastAsia="仿宋" w:hAnsi="仿宋" w:cs="仿宋" w:hint="eastAsia"/>
          <w:color w:val="000000"/>
          <w:sz w:val="24"/>
          <w:szCs w:val="20"/>
        </w:rPr>
        <w:t>）质疑受理地点：；联系人：联系电话：数据电文接收邮箱：</w:t>
      </w:r>
      <w:r w:rsidRPr="008A0BFD">
        <w:rPr>
          <w:rFonts w:ascii="仿宋" w:eastAsia="仿宋" w:hAnsi="仿宋" w:cs="仿宋" w:hint="eastAsia"/>
          <w:b/>
          <w:bCs/>
          <w:color w:val="000000"/>
          <w:sz w:val="24"/>
          <w:szCs w:val="20"/>
        </w:rPr>
        <w:t>质疑书格式详见采购文件第七章。</w:t>
      </w:r>
    </w:p>
    <w:p w:rsidR="008A0BFD" w:rsidRPr="008A0BFD" w:rsidRDefault="008A0BFD" w:rsidP="008A0BFD">
      <w:pPr>
        <w:spacing w:line="360" w:lineRule="auto"/>
        <w:ind w:leftChars="57" w:left="120" w:firstLineChars="200" w:firstLine="480"/>
        <w:rPr>
          <w:rFonts w:ascii="仿宋" w:eastAsia="仿宋" w:hAnsi="仿宋" w:cs="仿宋"/>
          <w:bCs/>
          <w:color w:val="000000"/>
          <w:sz w:val="24"/>
          <w:szCs w:val="20"/>
        </w:rPr>
      </w:pPr>
      <w:r w:rsidRPr="008A0BFD">
        <w:rPr>
          <w:rFonts w:ascii="仿宋" w:eastAsia="仿宋" w:hAnsi="仿宋" w:cs="仿宋" w:hint="eastAsia"/>
          <w:color w:val="000000"/>
          <w:sz w:val="24"/>
          <w:szCs w:val="20"/>
        </w:rPr>
        <w:t>供应商对质疑答复不满意或者采购机构未在规定时间内作出答复的，可以在答复期满后十五个工作日内向本项目监督部门投诉。投诉受理地点：</w:t>
      </w:r>
      <w:r w:rsidRPr="008A0BFD">
        <w:rPr>
          <w:rFonts w:ascii="仿宋" w:eastAsia="仿宋" w:hAnsi="仿宋" w:cs="仿宋" w:hint="eastAsia"/>
          <w:color w:val="000000"/>
          <w:sz w:val="24"/>
          <w:szCs w:val="20"/>
          <w:u w:val="single"/>
        </w:rPr>
        <w:t>绍兴市妇幼保健院纪检监察室</w:t>
      </w:r>
      <w:r w:rsidRPr="008A0BFD">
        <w:rPr>
          <w:rFonts w:ascii="仿宋" w:eastAsia="仿宋" w:hAnsi="仿宋" w:cs="仿宋" w:hint="eastAsia"/>
          <w:color w:val="000000"/>
          <w:sz w:val="24"/>
          <w:szCs w:val="20"/>
        </w:rPr>
        <w:t>；联系电话：</w:t>
      </w:r>
      <w:r w:rsidRPr="008A0BFD">
        <w:rPr>
          <w:rFonts w:ascii="仿宋" w:eastAsia="仿宋" w:hAnsi="仿宋" w:cs="仿宋"/>
          <w:color w:val="000000"/>
          <w:sz w:val="24"/>
          <w:szCs w:val="20"/>
          <w:u w:val="single"/>
        </w:rPr>
        <w:t>0575-85080069</w:t>
      </w:r>
      <w:r w:rsidRPr="008A0BFD">
        <w:rPr>
          <w:rFonts w:ascii="仿宋" w:eastAsia="仿宋" w:hAnsi="仿宋" w:cs="仿宋" w:hint="eastAsia"/>
          <w:color w:val="000000"/>
          <w:sz w:val="24"/>
          <w:szCs w:val="20"/>
        </w:rPr>
        <w:t>。</w:t>
      </w:r>
    </w:p>
    <w:p w:rsidR="008A0BFD" w:rsidRPr="008A0BFD" w:rsidRDefault="008A0BFD" w:rsidP="008A0BFD">
      <w:pPr>
        <w:spacing w:line="360" w:lineRule="exact"/>
        <w:ind w:firstLineChars="196" w:firstLine="472"/>
        <w:rPr>
          <w:rFonts w:ascii="仿宋" w:eastAsia="仿宋" w:hAnsi="仿宋" w:cs="仿宋"/>
          <w:b/>
          <w:color w:val="000000"/>
          <w:sz w:val="24"/>
          <w:szCs w:val="20"/>
        </w:rPr>
      </w:pPr>
      <w:r w:rsidRPr="008A0BFD">
        <w:rPr>
          <w:rFonts w:ascii="仿宋" w:eastAsia="仿宋" w:hAnsi="仿宋" w:cs="仿宋" w:hint="eastAsia"/>
          <w:b/>
          <w:color w:val="000000"/>
          <w:sz w:val="24"/>
          <w:szCs w:val="20"/>
        </w:rPr>
        <w:t>十四、联系方式：</w:t>
      </w:r>
    </w:p>
    <w:p w:rsidR="008A0BFD" w:rsidRPr="008A0BFD" w:rsidRDefault="008A0BFD" w:rsidP="008A0BFD">
      <w:pPr>
        <w:spacing w:line="360" w:lineRule="auto"/>
        <w:ind w:firstLineChars="196" w:firstLine="470"/>
        <w:rPr>
          <w:rFonts w:ascii="仿宋" w:eastAsia="仿宋" w:hAnsi="仿宋" w:cs="仿宋"/>
          <w:bCs/>
          <w:color w:val="000000"/>
          <w:spacing w:val="-4"/>
          <w:sz w:val="24"/>
          <w:szCs w:val="20"/>
        </w:rPr>
      </w:pPr>
      <w:r w:rsidRPr="008A0BFD">
        <w:rPr>
          <w:rFonts w:ascii="仿宋" w:eastAsia="仿宋" w:hAnsi="仿宋" w:cs="仿宋" w:hint="eastAsia"/>
          <w:color w:val="000000"/>
          <w:sz w:val="24"/>
          <w:szCs w:val="20"/>
        </w:rPr>
        <w:t>1.采</w:t>
      </w:r>
      <w:r w:rsidRPr="008A0BFD">
        <w:rPr>
          <w:rFonts w:ascii="仿宋" w:eastAsia="仿宋" w:hAnsi="仿宋" w:cs="仿宋" w:hint="eastAsia"/>
          <w:bCs/>
          <w:color w:val="000000"/>
          <w:spacing w:val="-4"/>
          <w:sz w:val="24"/>
          <w:szCs w:val="20"/>
        </w:rPr>
        <w:t>购人：绍兴市妇幼保健院，联系人：孔主任，联系电话：</w:t>
      </w:r>
      <w:r w:rsidRPr="008A0BFD">
        <w:rPr>
          <w:rFonts w:ascii="仿宋" w:eastAsia="仿宋" w:hAnsi="仿宋" w:cs="仿宋"/>
          <w:bCs/>
          <w:color w:val="000000"/>
          <w:spacing w:val="-4"/>
          <w:sz w:val="24"/>
          <w:szCs w:val="20"/>
        </w:rPr>
        <w:t>0575-88217331</w:t>
      </w:r>
      <w:r w:rsidRPr="008A0BFD">
        <w:rPr>
          <w:rFonts w:ascii="仿宋" w:eastAsia="仿宋" w:hAnsi="仿宋" w:cs="仿宋" w:hint="eastAsia"/>
          <w:bCs/>
          <w:color w:val="000000"/>
          <w:spacing w:val="-4"/>
          <w:sz w:val="24"/>
          <w:szCs w:val="20"/>
        </w:rPr>
        <w:t>。</w:t>
      </w:r>
    </w:p>
    <w:p w:rsidR="008A0BFD" w:rsidRPr="008A0BFD" w:rsidRDefault="008A0BFD" w:rsidP="008A0BFD">
      <w:pPr>
        <w:spacing w:line="360" w:lineRule="auto"/>
        <w:ind w:firstLineChars="196" w:firstLine="455"/>
        <w:jc w:val="left"/>
        <w:rPr>
          <w:rFonts w:ascii="仿宋" w:eastAsia="仿宋" w:hAnsi="仿宋" w:cs="仿宋"/>
          <w:bCs/>
          <w:color w:val="000000"/>
          <w:spacing w:val="-4"/>
          <w:sz w:val="24"/>
          <w:szCs w:val="20"/>
        </w:rPr>
      </w:pPr>
      <w:r w:rsidRPr="008A0BFD">
        <w:rPr>
          <w:rFonts w:ascii="仿宋" w:eastAsia="仿宋" w:hAnsi="仿宋" w:cs="仿宋" w:hint="eastAsia"/>
          <w:bCs/>
          <w:color w:val="000000"/>
          <w:spacing w:val="-4"/>
          <w:sz w:val="24"/>
          <w:szCs w:val="20"/>
        </w:rPr>
        <w:t>2.采购代理机构：浙江社发项目管理有限公司，联系人：何女士，蒋先生，联系电话：</w:t>
      </w:r>
      <w:r w:rsidRPr="008A0BFD">
        <w:rPr>
          <w:rFonts w:ascii="仿宋" w:eastAsia="仿宋" w:hAnsi="仿宋" w:cs="仿宋"/>
          <w:bCs/>
          <w:color w:val="000000"/>
          <w:spacing w:val="-4"/>
          <w:sz w:val="24"/>
          <w:szCs w:val="20"/>
        </w:rPr>
        <w:t>0571-86791612</w:t>
      </w:r>
      <w:r w:rsidRPr="008A0BFD">
        <w:rPr>
          <w:rFonts w:ascii="仿宋" w:eastAsia="仿宋" w:hAnsi="仿宋" w:cs="仿宋" w:hint="eastAsia"/>
          <w:bCs/>
          <w:color w:val="000000"/>
          <w:spacing w:val="-4"/>
          <w:sz w:val="24"/>
          <w:szCs w:val="20"/>
        </w:rPr>
        <w:t>、13484381717。</w:t>
      </w:r>
    </w:p>
    <w:bookmarkEnd w:id="1"/>
    <w:p w:rsidR="008A0BFD" w:rsidRDefault="008A0BFD" w:rsidP="008A0BFD">
      <w:pPr>
        <w:spacing w:line="360" w:lineRule="auto"/>
        <w:ind w:firstLineChars="196" w:firstLine="412"/>
      </w:pPr>
      <w:r>
        <w:rPr>
          <w:rFonts w:hint="eastAsia"/>
        </w:rPr>
        <w:t xml:space="preserve"> </w:t>
      </w:r>
      <w:r>
        <w:t xml:space="preserve">                                                    </w:t>
      </w:r>
    </w:p>
    <w:p w:rsidR="008A0BFD" w:rsidRPr="008A0BFD" w:rsidRDefault="008A0BFD" w:rsidP="008A0BFD">
      <w:pPr>
        <w:spacing w:line="360" w:lineRule="auto"/>
        <w:ind w:firstLineChars="2496" w:firstLine="5791"/>
        <w:rPr>
          <w:rFonts w:ascii="仿宋" w:eastAsia="仿宋" w:hAnsi="仿宋" w:cs="仿宋"/>
          <w:bCs/>
          <w:color w:val="000000"/>
          <w:spacing w:val="-4"/>
          <w:sz w:val="24"/>
          <w:szCs w:val="20"/>
        </w:rPr>
      </w:pPr>
      <w:r w:rsidRPr="008A0BFD">
        <w:rPr>
          <w:rFonts w:ascii="仿宋" w:eastAsia="仿宋" w:hAnsi="仿宋" w:cs="仿宋" w:hint="eastAsia"/>
          <w:bCs/>
          <w:color w:val="000000"/>
          <w:spacing w:val="-4"/>
          <w:sz w:val="24"/>
          <w:szCs w:val="20"/>
        </w:rPr>
        <w:lastRenderedPageBreak/>
        <w:t>绍兴市妇幼保健院</w:t>
      </w:r>
    </w:p>
    <w:p w:rsidR="008A0BFD" w:rsidRPr="008A0BFD" w:rsidRDefault="008A0BFD" w:rsidP="008A0BFD">
      <w:pPr>
        <w:spacing w:line="360" w:lineRule="auto"/>
        <w:ind w:firstLineChars="2296" w:firstLine="5327"/>
        <w:rPr>
          <w:rFonts w:ascii="仿宋" w:eastAsia="仿宋" w:hAnsi="仿宋" w:cs="仿宋"/>
          <w:bCs/>
          <w:color w:val="000000"/>
          <w:spacing w:val="-4"/>
          <w:sz w:val="24"/>
          <w:szCs w:val="20"/>
        </w:rPr>
      </w:pPr>
      <w:r w:rsidRPr="008A0BFD">
        <w:rPr>
          <w:rFonts w:ascii="仿宋" w:eastAsia="仿宋" w:hAnsi="仿宋" w:cs="仿宋" w:hint="eastAsia"/>
          <w:bCs/>
          <w:color w:val="000000"/>
          <w:spacing w:val="-4"/>
          <w:sz w:val="24"/>
          <w:szCs w:val="20"/>
        </w:rPr>
        <w:t>浙江社发项目管理有限公司</w:t>
      </w:r>
    </w:p>
    <w:p w:rsidR="00EE7F33" w:rsidRPr="008A0BFD" w:rsidRDefault="008A0BFD" w:rsidP="008A0BFD">
      <w:pPr>
        <w:spacing w:line="360" w:lineRule="auto"/>
        <w:ind w:firstLineChars="2500" w:firstLine="5800"/>
        <w:rPr>
          <w:rFonts w:ascii="仿宋" w:eastAsia="仿宋" w:hAnsi="仿宋" w:cs="仿宋"/>
          <w:bCs/>
          <w:color w:val="000000"/>
          <w:spacing w:val="-4"/>
          <w:sz w:val="24"/>
          <w:szCs w:val="20"/>
        </w:rPr>
      </w:pPr>
      <w:r w:rsidRPr="008A0BFD">
        <w:rPr>
          <w:rFonts w:ascii="仿宋" w:eastAsia="仿宋" w:hAnsi="仿宋" w:cs="仿宋" w:hint="eastAsia"/>
          <w:bCs/>
          <w:color w:val="000000"/>
          <w:spacing w:val="-4"/>
          <w:sz w:val="24"/>
          <w:szCs w:val="20"/>
        </w:rPr>
        <w:t>2</w:t>
      </w:r>
      <w:r w:rsidRPr="008A0BFD">
        <w:rPr>
          <w:rFonts w:ascii="仿宋" w:eastAsia="仿宋" w:hAnsi="仿宋" w:cs="仿宋"/>
          <w:bCs/>
          <w:color w:val="000000"/>
          <w:spacing w:val="-4"/>
          <w:sz w:val="24"/>
          <w:szCs w:val="20"/>
        </w:rPr>
        <w:t>0</w:t>
      </w:r>
      <w:r>
        <w:rPr>
          <w:rFonts w:ascii="仿宋" w:eastAsia="仿宋" w:hAnsi="仿宋" w:cs="仿宋"/>
          <w:bCs/>
          <w:color w:val="000000"/>
          <w:spacing w:val="-4"/>
          <w:sz w:val="24"/>
          <w:szCs w:val="20"/>
        </w:rPr>
        <w:t>25</w:t>
      </w:r>
      <w:r w:rsidRPr="008A0BFD">
        <w:rPr>
          <w:rFonts w:ascii="仿宋" w:eastAsia="仿宋" w:hAnsi="仿宋" w:cs="仿宋" w:hint="eastAsia"/>
          <w:bCs/>
          <w:color w:val="000000"/>
          <w:spacing w:val="-4"/>
          <w:sz w:val="24"/>
          <w:szCs w:val="20"/>
        </w:rPr>
        <w:t>年</w:t>
      </w:r>
      <w:r>
        <w:rPr>
          <w:rFonts w:ascii="仿宋" w:eastAsia="仿宋" w:hAnsi="仿宋" w:cs="仿宋"/>
          <w:bCs/>
          <w:color w:val="000000"/>
          <w:spacing w:val="-4"/>
          <w:sz w:val="24"/>
          <w:szCs w:val="20"/>
        </w:rPr>
        <w:t>1</w:t>
      </w:r>
      <w:r w:rsidRPr="008A0BFD">
        <w:rPr>
          <w:rFonts w:ascii="仿宋" w:eastAsia="仿宋" w:hAnsi="仿宋" w:cs="仿宋" w:hint="eastAsia"/>
          <w:bCs/>
          <w:color w:val="000000"/>
          <w:spacing w:val="-4"/>
          <w:sz w:val="24"/>
          <w:szCs w:val="20"/>
        </w:rPr>
        <w:t>月</w:t>
      </w:r>
      <w:r>
        <w:rPr>
          <w:rFonts w:ascii="仿宋" w:eastAsia="仿宋" w:hAnsi="仿宋" w:cs="仿宋"/>
          <w:bCs/>
          <w:color w:val="000000"/>
          <w:spacing w:val="-4"/>
          <w:sz w:val="24"/>
          <w:szCs w:val="20"/>
        </w:rPr>
        <w:t>13</w:t>
      </w:r>
      <w:r w:rsidRPr="008A0BFD">
        <w:rPr>
          <w:rFonts w:ascii="仿宋" w:eastAsia="仿宋" w:hAnsi="仿宋" w:cs="仿宋" w:hint="eastAsia"/>
          <w:bCs/>
          <w:color w:val="000000"/>
          <w:spacing w:val="-4"/>
          <w:sz w:val="24"/>
          <w:szCs w:val="20"/>
        </w:rPr>
        <w:t>日</w:t>
      </w:r>
    </w:p>
    <w:sectPr w:rsidR="00EE7F33" w:rsidRPr="008A0B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6C6" w:rsidRDefault="001C56C6" w:rsidP="0073230A">
      <w:r>
        <w:separator/>
      </w:r>
    </w:p>
  </w:endnote>
  <w:endnote w:type="continuationSeparator" w:id="0">
    <w:p w:rsidR="001C56C6" w:rsidRDefault="001C56C6" w:rsidP="0073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6C6" w:rsidRDefault="001C56C6" w:rsidP="0073230A">
      <w:r>
        <w:separator/>
      </w:r>
    </w:p>
  </w:footnote>
  <w:footnote w:type="continuationSeparator" w:id="0">
    <w:p w:rsidR="001C56C6" w:rsidRDefault="001C56C6" w:rsidP="00732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89E8E01"/>
    <w:multiLevelType w:val="multilevel"/>
    <w:tmpl w:val="A89E8E01"/>
    <w:lvl w:ilvl="0">
      <w:start w:val="1"/>
      <w:numFmt w:val="chineseCountingThousand"/>
      <w:lvlText w:val="%1、"/>
      <w:legacy w:legacy="1" w:legacySpace="0" w:legacyIndent="480"/>
      <w:lvlJc w:val="left"/>
      <w:pPr>
        <w:ind w:left="960" w:hanging="480"/>
      </w:pPr>
    </w:lvl>
    <w:lvl w:ilvl="1">
      <w:start w:val="1"/>
      <w:numFmt w:val="lowerLetter"/>
      <w:lvlText w:val="%2)"/>
      <w:legacy w:legacy="1" w:legacySpace="0" w:legacyIndent="420"/>
      <w:lvlJc w:val="left"/>
      <w:pPr>
        <w:ind w:left="1320" w:hanging="420"/>
      </w:pPr>
    </w:lvl>
    <w:lvl w:ilvl="2">
      <w:start w:val="1"/>
      <w:numFmt w:val="lowerRoman"/>
      <w:lvlText w:val="%3."/>
      <w:legacy w:legacy="1" w:legacySpace="0" w:legacyIndent="420"/>
      <w:lvlJc w:val="right"/>
      <w:pPr>
        <w:ind w:left="1740" w:hanging="420"/>
      </w:pPr>
    </w:lvl>
    <w:lvl w:ilvl="3">
      <w:start w:val="1"/>
      <w:numFmt w:val="decimal"/>
      <w:lvlText w:val="%4."/>
      <w:legacy w:legacy="1" w:legacySpace="0" w:legacyIndent="420"/>
      <w:lvlJc w:val="left"/>
      <w:pPr>
        <w:ind w:left="2160" w:hanging="420"/>
      </w:pPr>
    </w:lvl>
    <w:lvl w:ilvl="4">
      <w:start w:val="1"/>
      <w:numFmt w:val="lowerLetter"/>
      <w:lvlText w:val="%5)"/>
      <w:legacy w:legacy="1" w:legacySpace="0" w:legacyIndent="420"/>
      <w:lvlJc w:val="left"/>
      <w:pPr>
        <w:ind w:left="2580" w:hanging="420"/>
      </w:pPr>
    </w:lvl>
    <w:lvl w:ilvl="5">
      <w:start w:val="1"/>
      <w:numFmt w:val="lowerRoman"/>
      <w:lvlText w:val="%6."/>
      <w:legacy w:legacy="1" w:legacySpace="0" w:legacyIndent="420"/>
      <w:lvlJc w:val="right"/>
      <w:pPr>
        <w:ind w:left="3000" w:hanging="420"/>
      </w:pPr>
    </w:lvl>
    <w:lvl w:ilvl="6">
      <w:start w:val="1"/>
      <w:numFmt w:val="decimal"/>
      <w:lvlText w:val="%7."/>
      <w:legacy w:legacy="1" w:legacySpace="0" w:legacyIndent="420"/>
      <w:lvlJc w:val="left"/>
      <w:pPr>
        <w:ind w:left="3420" w:hanging="420"/>
      </w:pPr>
    </w:lvl>
    <w:lvl w:ilvl="7">
      <w:start w:val="1"/>
      <w:numFmt w:val="lowerLetter"/>
      <w:lvlText w:val="%8)"/>
      <w:legacy w:legacy="1" w:legacySpace="0" w:legacyIndent="420"/>
      <w:lvlJc w:val="left"/>
      <w:pPr>
        <w:ind w:left="3840" w:hanging="420"/>
      </w:pPr>
    </w:lvl>
    <w:lvl w:ilvl="8">
      <w:start w:val="1"/>
      <w:numFmt w:val="lowerRoman"/>
      <w:lvlText w:val="%9."/>
      <w:legacy w:legacy="1" w:legacySpace="0" w:legacyIndent="420"/>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6D"/>
    <w:rsid w:val="001C56C6"/>
    <w:rsid w:val="002859AB"/>
    <w:rsid w:val="003764B2"/>
    <w:rsid w:val="0073230A"/>
    <w:rsid w:val="008A0BFD"/>
    <w:rsid w:val="00990A53"/>
    <w:rsid w:val="00BD01AC"/>
    <w:rsid w:val="00EE7F33"/>
    <w:rsid w:val="00FD6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E86164-7640-4F2C-8297-6B13574A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990A5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23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230A"/>
    <w:rPr>
      <w:sz w:val="18"/>
      <w:szCs w:val="18"/>
    </w:rPr>
  </w:style>
  <w:style w:type="paragraph" w:styleId="a4">
    <w:name w:val="footer"/>
    <w:basedOn w:val="a"/>
    <w:link w:val="Char0"/>
    <w:uiPriority w:val="99"/>
    <w:unhideWhenUsed/>
    <w:rsid w:val="0073230A"/>
    <w:pPr>
      <w:tabs>
        <w:tab w:val="center" w:pos="4153"/>
        <w:tab w:val="right" w:pos="8306"/>
      </w:tabs>
      <w:snapToGrid w:val="0"/>
      <w:jc w:val="left"/>
    </w:pPr>
    <w:rPr>
      <w:sz w:val="18"/>
      <w:szCs w:val="18"/>
    </w:rPr>
  </w:style>
  <w:style w:type="character" w:customStyle="1" w:styleId="Char0">
    <w:name w:val="页脚 Char"/>
    <w:basedOn w:val="a0"/>
    <w:link w:val="a4"/>
    <w:uiPriority w:val="99"/>
    <w:rsid w:val="0073230A"/>
    <w:rPr>
      <w:sz w:val="18"/>
      <w:szCs w:val="18"/>
    </w:rPr>
  </w:style>
  <w:style w:type="character" w:customStyle="1" w:styleId="2Char">
    <w:name w:val="标题 2 Char"/>
    <w:basedOn w:val="a0"/>
    <w:link w:val="2"/>
    <w:uiPriority w:val="9"/>
    <w:rsid w:val="00990A53"/>
    <w:rPr>
      <w:rFonts w:asciiTheme="majorHAnsi" w:eastAsiaTheme="majorEastAsia" w:hAnsiTheme="majorHAnsi" w:cstheme="majorBidi"/>
      <w:b/>
      <w:bCs/>
      <w:sz w:val="32"/>
      <w:szCs w:val="32"/>
    </w:rPr>
  </w:style>
  <w:style w:type="paragraph" w:styleId="a5">
    <w:name w:val="Title"/>
    <w:basedOn w:val="a"/>
    <w:next w:val="a"/>
    <w:link w:val="Char1"/>
    <w:uiPriority w:val="10"/>
    <w:qFormat/>
    <w:rsid w:val="00990A53"/>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990A53"/>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358</Words>
  <Characters>2046</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5</cp:revision>
  <dcterms:created xsi:type="dcterms:W3CDTF">2025-01-13T05:52:00Z</dcterms:created>
  <dcterms:modified xsi:type="dcterms:W3CDTF">2025-01-13T05:59:00Z</dcterms:modified>
</cp:coreProperties>
</file>