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E7D30">
      <w:pPr>
        <w:jc w:val="center"/>
        <w:rPr>
          <w:rFonts w:hint="eastAsia"/>
          <w:sz w:val="36"/>
          <w:szCs w:val="44"/>
        </w:rPr>
      </w:pPr>
      <w:bookmarkStart w:id="0" w:name="OLE_LINK5"/>
      <w:bookmarkStart w:id="1" w:name="OLE_LINK10"/>
      <w:r>
        <w:rPr>
          <w:rFonts w:hint="eastAsia"/>
          <w:sz w:val="36"/>
          <w:szCs w:val="44"/>
        </w:rPr>
        <w:t>关于</w:t>
      </w:r>
      <w:bookmarkStart w:id="2" w:name="OLE_LINK1"/>
      <w:r>
        <w:rPr>
          <w:rFonts w:hint="eastAsia"/>
          <w:sz w:val="36"/>
          <w:szCs w:val="44"/>
          <w:lang w:eastAsia="zh-CN"/>
        </w:rPr>
        <w:t>可重复性</w:t>
      </w:r>
      <w:bookmarkEnd w:id="0"/>
      <w:r>
        <w:rPr>
          <w:rFonts w:hint="eastAsia"/>
          <w:sz w:val="36"/>
          <w:szCs w:val="44"/>
          <w:lang w:eastAsia="zh-CN"/>
        </w:rPr>
        <w:t>麻醉面罩（硅胶）</w:t>
      </w:r>
      <w:bookmarkEnd w:id="2"/>
      <w:r>
        <w:rPr>
          <w:rFonts w:hint="eastAsia"/>
          <w:sz w:val="36"/>
          <w:szCs w:val="44"/>
          <w:lang w:eastAsia="zh-CN"/>
        </w:rPr>
        <w:t>采</w:t>
      </w:r>
      <w:r>
        <w:rPr>
          <w:rFonts w:hint="eastAsia"/>
          <w:sz w:val="36"/>
          <w:szCs w:val="44"/>
        </w:rPr>
        <w:t>购的询价公告</w:t>
      </w:r>
    </w:p>
    <w:bookmarkEnd w:id="1"/>
    <w:p w14:paraId="7876F2A3">
      <w:pPr>
        <w:ind w:firstLine="480" w:firstLineChars="200"/>
        <w:rPr>
          <w:rFonts w:hint="eastAsia"/>
          <w:sz w:val="24"/>
          <w:szCs w:val="24"/>
        </w:rPr>
      </w:pPr>
    </w:p>
    <w:p w14:paraId="26712BC4">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科室对可重复性麻醉面罩（硅胶）</w:t>
      </w:r>
      <w:bookmarkStart w:id="10" w:name="_GoBack"/>
      <w:bookmarkEnd w:id="10"/>
      <w:r>
        <w:rPr>
          <w:rFonts w:hint="eastAsia"/>
          <w:sz w:val="24"/>
          <w:szCs w:val="24"/>
        </w:rPr>
        <w:t>采购项目进行询价，欢迎符合要求的供应商进行报价</w:t>
      </w:r>
      <w:r>
        <w:rPr>
          <w:rFonts w:hint="eastAsia"/>
          <w:sz w:val="24"/>
          <w:szCs w:val="24"/>
          <w:lang w:eastAsia="zh-CN"/>
        </w:rPr>
        <w:t>。</w:t>
      </w:r>
    </w:p>
    <w:p w14:paraId="19273D41">
      <w:pPr>
        <w:numPr>
          <w:ilvl w:val="0"/>
          <w:numId w:val="0"/>
        </w:numPr>
        <w:rPr>
          <w:rFonts w:hint="eastAsia"/>
          <w:sz w:val="24"/>
          <w:szCs w:val="24"/>
        </w:rPr>
      </w:pPr>
    </w:p>
    <w:p w14:paraId="5E1E84C9">
      <w:pPr>
        <w:numPr>
          <w:ilvl w:val="0"/>
          <w:numId w:val="0"/>
        </w:numPr>
        <w:rPr>
          <w:rFonts w:hint="eastAsia"/>
          <w:sz w:val="24"/>
          <w:szCs w:val="24"/>
        </w:rPr>
      </w:pPr>
      <w:r>
        <w:rPr>
          <w:rFonts w:hint="eastAsia"/>
          <w:sz w:val="24"/>
          <w:szCs w:val="24"/>
          <w:lang w:eastAsia="zh-CN"/>
        </w:rPr>
        <w:t>二、</w:t>
      </w:r>
      <w:r>
        <w:rPr>
          <w:rFonts w:hint="eastAsia"/>
          <w:sz w:val="24"/>
          <w:szCs w:val="24"/>
        </w:rPr>
        <w:t>项目名称：</w:t>
      </w:r>
      <w:bookmarkStart w:id="3" w:name="OLE_LINK2"/>
      <w:r>
        <w:rPr>
          <w:rFonts w:hint="eastAsia"/>
          <w:sz w:val="24"/>
          <w:szCs w:val="24"/>
        </w:rPr>
        <w:t>可重复性麻醉面罩（硅胶</w:t>
      </w:r>
      <w:bookmarkEnd w:id="3"/>
      <w:r>
        <w:rPr>
          <w:rFonts w:hint="eastAsia"/>
          <w:sz w:val="24"/>
          <w:szCs w:val="24"/>
          <w:lang w:eastAsia="zh-CN"/>
        </w:rPr>
        <w:t>）</w:t>
      </w:r>
    </w:p>
    <w:p w14:paraId="20C4E6B8">
      <w:pPr>
        <w:numPr>
          <w:ilvl w:val="0"/>
          <w:numId w:val="0"/>
        </w:numPr>
        <w:rPr>
          <w:rFonts w:hint="default" w:eastAsiaTheme="minorEastAsia"/>
          <w:sz w:val="24"/>
          <w:szCs w:val="24"/>
          <w:lang w:val="en-US" w:eastAsia="zh-CN"/>
        </w:rPr>
      </w:pPr>
      <w:r>
        <w:rPr>
          <w:rFonts w:hint="eastAsia"/>
          <w:sz w:val="24"/>
          <w:szCs w:val="24"/>
        </w:rPr>
        <w:t>1.</w:t>
      </w:r>
      <w:r>
        <w:rPr>
          <w:rFonts w:hint="eastAsia"/>
          <w:sz w:val="24"/>
          <w:szCs w:val="24"/>
          <w:lang w:val="en-US" w:eastAsia="zh-CN"/>
        </w:rPr>
        <w:t xml:space="preserve"> </w:t>
      </w:r>
      <w:r>
        <w:rPr>
          <w:rFonts w:hint="eastAsia"/>
          <w:sz w:val="24"/>
          <w:szCs w:val="24"/>
        </w:rPr>
        <w:t>项目预算：</w:t>
      </w:r>
      <w:r>
        <w:rPr>
          <w:rFonts w:hint="eastAsia"/>
          <w:sz w:val="24"/>
          <w:szCs w:val="24"/>
          <w:lang w:val="en-US" w:eastAsia="zh-CN"/>
        </w:rPr>
        <w:t>14185元</w:t>
      </w:r>
    </w:p>
    <w:p w14:paraId="301B8D14">
      <w:pPr>
        <w:rPr>
          <w:rFonts w:hint="eastAsia"/>
          <w:sz w:val="24"/>
          <w:szCs w:val="24"/>
        </w:rPr>
      </w:pPr>
      <w:r>
        <w:rPr>
          <w:rFonts w:hint="eastAsia"/>
          <w:sz w:val="24"/>
          <w:szCs w:val="24"/>
        </w:rPr>
        <w:t>2.</w:t>
      </w:r>
      <w:r>
        <w:rPr>
          <w:rFonts w:hint="eastAsia"/>
          <w:sz w:val="24"/>
          <w:szCs w:val="24"/>
          <w:lang w:val="en-US" w:eastAsia="zh-CN"/>
        </w:rPr>
        <w:t xml:space="preserve"> </w:t>
      </w:r>
      <w:r>
        <w:rPr>
          <w:rFonts w:hint="eastAsia"/>
          <w:sz w:val="24"/>
          <w:szCs w:val="24"/>
        </w:rPr>
        <w:t>询价项</w:t>
      </w:r>
      <w:bookmarkStart w:id="4" w:name="OLE_LINK7"/>
      <w:r>
        <w:rPr>
          <w:rFonts w:hint="eastAsia"/>
          <w:sz w:val="24"/>
          <w:szCs w:val="24"/>
        </w:rPr>
        <w:t>目概</w:t>
      </w:r>
      <w:bookmarkEnd w:id="4"/>
      <w:r>
        <w:rPr>
          <w:rFonts w:hint="eastAsia"/>
          <w:sz w:val="24"/>
          <w:szCs w:val="24"/>
        </w:rPr>
        <w:t>况（内容、用途、数量、简要技术要求等）:</w:t>
      </w:r>
    </w:p>
    <w:p w14:paraId="083608E9">
      <w:pPr>
        <w:jc w:val="center"/>
        <w:rPr>
          <w:rFonts w:hint="eastAsia"/>
          <w:sz w:val="24"/>
          <w:szCs w:val="24"/>
          <w:lang w:val="en-US" w:eastAsia="zh-CN"/>
        </w:rPr>
      </w:pPr>
      <w:r>
        <w:rPr>
          <w:rFonts w:hint="eastAsia"/>
          <w:sz w:val="24"/>
          <w:szCs w:val="24"/>
          <w:lang w:val="en-US" w:eastAsia="zh-CN"/>
        </w:rPr>
        <w:t>报价清单</w:t>
      </w:r>
    </w:p>
    <w:tbl>
      <w:tblPr>
        <w:tblStyle w:val="3"/>
        <w:tblpPr w:leftFromText="180" w:rightFromText="180" w:vertAnchor="text" w:horzAnchor="page" w:tblpX="1777" w:tblpY="1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4028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7FE3C1E0">
            <w:pPr>
              <w:jc w:val="center"/>
              <w:rPr>
                <w:rFonts w:hint="eastAsia" w:eastAsiaTheme="minorEastAsia"/>
                <w:sz w:val="24"/>
                <w:szCs w:val="24"/>
                <w:vertAlign w:val="baseline"/>
                <w:lang w:eastAsia="zh-CN"/>
              </w:rPr>
            </w:pPr>
            <w:bookmarkStart w:id="5" w:name="OLE_LINK9" w:colFirst="0" w:colLast="5"/>
            <w:r>
              <w:rPr>
                <w:rFonts w:hint="eastAsia"/>
                <w:sz w:val="24"/>
                <w:szCs w:val="24"/>
                <w:vertAlign w:val="baseline"/>
                <w:lang w:eastAsia="zh-CN"/>
              </w:rPr>
              <w:t>产品名称</w:t>
            </w:r>
          </w:p>
        </w:tc>
        <w:tc>
          <w:tcPr>
            <w:tcW w:w="1419" w:type="dxa"/>
            <w:vAlign w:val="center"/>
          </w:tcPr>
          <w:p w14:paraId="7A3BB529">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vAlign w:val="center"/>
          </w:tcPr>
          <w:p w14:paraId="34C40D50">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vAlign w:val="center"/>
          </w:tcPr>
          <w:p w14:paraId="67C1B7AA">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vAlign w:val="center"/>
          </w:tcPr>
          <w:p w14:paraId="3AF2327A">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vAlign w:val="center"/>
          </w:tcPr>
          <w:p w14:paraId="78B4EDEC">
            <w:pPr>
              <w:jc w:val="center"/>
              <w:rPr>
                <w:rFonts w:hint="eastAsia"/>
                <w:sz w:val="24"/>
                <w:szCs w:val="24"/>
                <w:vertAlign w:val="baseline"/>
                <w:lang w:eastAsia="zh-CN"/>
              </w:rPr>
            </w:pPr>
            <w:r>
              <w:rPr>
                <w:rFonts w:hint="eastAsia"/>
                <w:sz w:val="24"/>
                <w:szCs w:val="24"/>
                <w:vertAlign w:val="baseline"/>
                <w:lang w:eastAsia="zh-CN"/>
              </w:rPr>
              <w:t>数量</w:t>
            </w:r>
          </w:p>
        </w:tc>
      </w:tr>
      <w:bookmarkEnd w:id="5"/>
      <w:tr w14:paraId="103C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14BDB77">
            <w:pPr>
              <w:jc w:val="center"/>
              <w:rPr>
                <w:rFonts w:hint="eastAsia" w:eastAsiaTheme="minorEastAsia"/>
                <w:sz w:val="24"/>
                <w:szCs w:val="24"/>
                <w:vertAlign w:val="baseline"/>
                <w:lang w:eastAsia="zh-CN"/>
              </w:rPr>
            </w:pPr>
            <w:bookmarkStart w:id="6" w:name="OLE_LINK8" w:colFirst="4" w:colLast="4"/>
            <w:bookmarkStart w:id="7" w:name="OLE_LINK3" w:colFirst="1" w:colLast="1"/>
            <w:bookmarkStart w:id="8" w:name="OLE_LINK6" w:colFirst="0" w:colLast="0"/>
            <w:r>
              <w:rPr>
                <w:rFonts w:hint="eastAsia"/>
                <w:sz w:val="24"/>
                <w:szCs w:val="24"/>
              </w:rPr>
              <w:t>可重复性麻醉面罩（硅胶）</w:t>
            </w:r>
          </w:p>
        </w:tc>
        <w:tc>
          <w:tcPr>
            <w:tcW w:w="1419" w:type="dxa"/>
            <w:vAlign w:val="center"/>
          </w:tcPr>
          <w:p w14:paraId="57666D72">
            <w:pPr>
              <w:jc w:val="center"/>
              <w:rPr>
                <w:rFonts w:hint="default" w:eastAsiaTheme="minorEastAsia"/>
                <w:sz w:val="24"/>
                <w:szCs w:val="24"/>
                <w:vertAlign w:val="baseline"/>
                <w:lang w:val="en-US" w:eastAsia="zh-CN"/>
              </w:rPr>
            </w:pPr>
            <w:r>
              <w:rPr>
                <w:rFonts w:hint="eastAsia"/>
                <w:sz w:val="24"/>
                <w:szCs w:val="24"/>
                <w:vertAlign w:val="baseline"/>
                <w:lang w:val="en-US" w:eastAsia="zh-CN"/>
              </w:rPr>
              <w:t>0#</w:t>
            </w:r>
          </w:p>
        </w:tc>
        <w:tc>
          <w:tcPr>
            <w:tcW w:w="1419" w:type="dxa"/>
            <w:vAlign w:val="center"/>
          </w:tcPr>
          <w:p w14:paraId="636FE92D">
            <w:pPr>
              <w:jc w:val="center"/>
              <w:rPr>
                <w:rFonts w:hint="eastAsia"/>
                <w:sz w:val="24"/>
                <w:szCs w:val="24"/>
                <w:vertAlign w:val="baseline"/>
              </w:rPr>
            </w:pPr>
          </w:p>
        </w:tc>
        <w:tc>
          <w:tcPr>
            <w:tcW w:w="1420" w:type="dxa"/>
            <w:vAlign w:val="center"/>
          </w:tcPr>
          <w:p w14:paraId="0903E649">
            <w:pPr>
              <w:jc w:val="center"/>
              <w:rPr>
                <w:rFonts w:hint="eastAsia"/>
                <w:sz w:val="24"/>
                <w:szCs w:val="24"/>
                <w:vertAlign w:val="baseline"/>
              </w:rPr>
            </w:pPr>
          </w:p>
        </w:tc>
        <w:tc>
          <w:tcPr>
            <w:tcW w:w="1420" w:type="dxa"/>
            <w:vAlign w:val="center"/>
          </w:tcPr>
          <w:p w14:paraId="43150171">
            <w:pPr>
              <w:jc w:val="center"/>
              <w:rPr>
                <w:rFonts w:hint="default" w:eastAsiaTheme="minorEastAsia"/>
                <w:sz w:val="24"/>
                <w:szCs w:val="24"/>
                <w:vertAlign w:val="baseline"/>
                <w:lang w:val="en-US" w:eastAsia="zh-CN"/>
              </w:rPr>
            </w:pPr>
            <w:r>
              <w:rPr>
                <w:rFonts w:hint="eastAsia"/>
                <w:sz w:val="24"/>
                <w:szCs w:val="24"/>
                <w:vertAlign w:val="baseline"/>
                <w:lang w:val="en-US" w:eastAsia="zh-CN"/>
              </w:rPr>
              <w:t>95元</w:t>
            </w:r>
          </w:p>
        </w:tc>
        <w:tc>
          <w:tcPr>
            <w:tcW w:w="1420" w:type="dxa"/>
            <w:vAlign w:val="center"/>
          </w:tcPr>
          <w:p w14:paraId="72427830">
            <w:pPr>
              <w:jc w:val="center"/>
              <w:rPr>
                <w:rFonts w:hint="default" w:eastAsiaTheme="minorEastAsia"/>
                <w:sz w:val="24"/>
                <w:szCs w:val="24"/>
                <w:vertAlign w:val="baseline"/>
                <w:lang w:val="en-US" w:eastAsia="zh-CN"/>
              </w:rPr>
            </w:pPr>
            <w:r>
              <w:rPr>
                <w:rFonts w:hint="eastAsia"/>
                <w:sz w:val="24"/>
                <w:szCs w:val="24"/>
                <w:vertAlign w:val="baseline"/>
                <w:lang w:val="en-US" w:eastAsia="zh-CN"/>
              </w:rPr>
              <w:t>20只</w:t>
            </w:r>
          </w:p>
        </w:tc>
      </w:tr>
      <w:tr w14:paraId="5D94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7695CBA4">
            <w:pPr>
              <w:jc w:val="center"/>
              <w:rPr>
                <w:rFonts w:hint="eastAsia" w:eastAsiaTheme="minorEastAsia"/>
                <w:sz w:val="24"/>
                <w:szCs w:val="24"/>
                <w:vertAlign w:val="baseline"/>
                <w:lang w:eastAsia="zh-CN"/>
              </w:rPr>
            </w:pPr>
            <w:r>
              <w:rPr>
                <w:rFonts w:hint="eastAsia"/>
                <w:sz w:val="24"/>
                <w:szCs w:val="24"/>
              </w:rPr>
              <w:t>可重复性麻醉面罩（硅胶）</w:t>
            </w:r>
          </w:p>
        </w:tc>
        <w:tc>
          <w:tcPr>
            <w:tcW w:w="1419" w:type="dxa"/>
            <w:vAlign w:val="center"/>
          </w:tcPr>
          <w:p w14:paraId="3D740749">
            <w:pPr>
              <w:jc w:val="center"/>
              <w:rPr>
                <w:rFonts w:hint="default" w:eastAsiaTheme="minorEastAsia"/>
                <w:sz w:val="24"/>
                <w:szCs w:val="24"/>
                <w:vertAlign w:val="baseline"/>
                <w:lang w:val="en-US" w:eastAsia="zh-CN"/>
              </w:rPr>
            </w:pPr>
            <w:r>
              <w:rPr>
                <w:rFonts w:hint="eastAsia"/>
                <w:sz w:val="24"/>
                <w:szCs w:val="24"/>
                <w:vertAlign w:val="baseline"/>
                <w:lang w:val="en-US" w:eastAsia="zh-CN"/>
              </w:rPr>
              <w:t>1#</w:t>
            </w:r>
          </w:p>
        </w:tc>
        <w:tc>
          <w:tcPr>
            <w:tcW w:w="1419" w:type="dxa"/>
            <w:vAlign w:val="center"/>
          </w:tcPr>
          <w:p w14:paraId="276782BB">
            <w:pPr>
              <w:jc w:val="center"/>
              <w:rPr>
                <w:rFonts w:hint="eastAsia"/>
                <w:sz w:val="24"/>
                <w:szCs w:val="24"/>
                <w:vertAlign w:val="baseline"/>
              </w:rPr>
            </w:pPr>
          </w:p>
        </w:tc>
        <w:tc>
          <w:tcPr>
            <w:tcW w:w="1420" w:type="dxa"/>
            <w:vAlign w:val="center"/>
          </w:tcPr>
          <w:p w14:paraId="7253BC9D">
            <w:pPr>
              <w:jc w:val="center"/>
              <w:rPr>
                <w:rFonts w:hint="eastAsia"/>
                <w:sz w:val="24"/>
                <w:szCs w:val="24"/>
                <w:vertAlign w:val="baseline"/>
              </w:rPr>
            </w:pPr>
          </w:p>
        </w:tc>
        <w:tc>
          <w:tcPr>
            <w:tcW w:w="1420" w:type="dxa"/>
            <w:vAlign w:val="center"/>
          </w:tcPr>
          <w:p w14:paraId="6F194191">
            <w:pPr>
              <w:jc w:val="center"/>
              <w:rPr>
                <w:rFonts w:hint="default"/>
                <w:sz w:val="24"/>
                <w:szCs w:val="24"/>
                <w:vertAlign w:val="baseline"/>
                <w:lang w:val="en-US" w:eastAsia="zh-CN"/>
              </w:rPr>
            </w:pPr>
            <w:r>
              <w:rPr>
                <w:rFonts w:hint="eastAsia"/>
                <w:sz w:val="24"/>
                <w:szCs w:val="24"/>
                <w:vertAlign w:val="baseline"/>
                <w:lang w:val="en-US" w:eastAsia="zh-CN"/>
              </w:rPr>
              <w:t>95元</w:t>
            </w:r>
          </w:p>
        </w:tc>
        <w:tc>
          <w:tcPr>
            <w:tcW w:w="1420" w:type="dxa"/>
            <w:vAlign w:val="center"/>
          </w:tcPr>
          <w:p w14:paraId="051046C2">
            <w:pPr>
              <w:jc w:val="center"/>
              <w:rPr>
                <w:rFonts w:hint="eastAsia"/>
                <w:sz w:val="24"/>
                <w:szCs w:val="24"/>
                <w:vertAlign w:val="baseline"/>
                <w:lang w:val="en-US" w:eastAsia="zh-CN"/>
              </w:rPr>
            </w:pPr>
            <w:bookmarkStart w:id="9" w:name="OLE_LINK4"/>
            <w:r>
              <w:rPr>
                <w:rFonts w:hint="eastAsia"/>
                <w:sz w:val="24"/>
                <w:szCs w:val="24"/>
                <w:vertAlign w:val="baseline"/>
                <w:lang w:val="en-US" w:eastAsia="zh-CN"/>
              </w:rPr>
              <w:t>55</w:t>
            </w:r>
            <w:bookmarkEnd w:id="9"/>
            <w:r>
              <w:rPr>
                <w:rFonts w:hint="eastAsia"/>
                <w:sz w:val="24"/>
                <w:szCs w:val="24"/>
                <w:vertAlign w:val="baseline"/>
                <w:lang w:val="en-US" w:eastAsia="zh-CN"/>
              </w:rPr>
              <w:t>只</w:t>
            </w:r>
          </w:p>
        </w:tc>
      </w:tr>
      <w:tr w14:paraId="6FAE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7DD0F7E7">
            <w:pPr>
              <w:jc w:val="center"/>
              <w:rPr>
                <w:rFonts w:hint="eastAsia" w:eastAsiaTheme="minorEastAsia"/>
                <w:sz w:val="24"/>
                <w:szCs w:val="24"/>
                <w:vertAlign w:val="baseline"/>
                <w:lang w:eastAsia="zh-CN"/>
              </w:rPr>
            </w:pPr>
            <w:r>
              <w:rPr>
                <w:rFonts w:hint="eastAsia"/>
                <w:sz w:val="24"/>
                <w:szCs w:val="24"/>
              </w:rPr>
              <w:t>可重复性麻醉面罩（硅胶）</w:t>
            </w:r>
          </w:p>
        </w:tc>
        <w:tc>
          <w:tcPr>
            <w:tcW w:w="1419" w:type="dxa"/>
            <w:vAlign w:val="center"/>
          </w:tcPr>
          <w:p w14:paraId="3C13B138">
            <w:pPr>
              <w:jc w:val="center"/>
              <w:rPr>
                <w:rFonts w:hint="default" w:eastAsiaTheme="minorEastAsia"/>
                <w:sz w:val="24"/>
                <w:szCs w:val="24"/>
                <w:vertAlign w:val="baseline"/>
                <w:lang w:val="en-US" w:eastAsia="zh-CN"/>
              </w:rPr>
            </w:pPr>
            <w:r>
              <w:rPr>
                <w:rFonts w:hint="eastAsia"/>
                <w:sz w:val="24"/>
                <w:szCs w:val="24"/>
                <w:vertAlign w:val="baseline"/>
                <w:lang w:val="en-US" w:eastAsia="zh-CN"/>
              </w:rPr>
              <w:t>2#</w:t>
            </w:r>
          </w:p>
        </w:tc>
        <w:tc>
          <w:tcPr>
            <w:tcW w:w="1419" w:type="dxa"/>
            <w:vAlign w:val="center"/>
          </w:tcPr>
          <w:p w14:paraId="369E5B94">
            <w:pPr>
              <w:jc w:val="center"/>
              <w:rPr>
                <w:rFonts w:hint="eastAsia"/>
                <w:sz w:val="24"/>
                <w:szCs w:val="24"/>
                <w:vertAlign w:val="baseline"/>
              </w:rPr>
            </w:pPr>
          </w:p>
        </w:tc>
        <w:tc>
          <w:tcPr>
            <w:tcW w:w="1420" w:type="dxa"/>
            <w:vAlign w:val="center"/>
          </w:tcPr>
          <w:p w14:paraId="7C0D1556">
            <w:pPr>
              <w:jc w:val="center"/>
              <w:rPr>
                <w:rFonts w:hint="eastAsia"/>
                <w:sz w:val="24"/>
                <w:szCs w:val="24"/>
                <w:vertAlign w:val="baseline"/>
              </w:rPr>
            </w:pPr>
          </w:p>
        </w:tc>
        <w:tc>
          <w:tcPr>
            <w:tcW w:w="1420" w:type="dxa"/>
            <w:vAlign w:val="center"/>
          </w:tcPr>
          <w:p w14:paraId="704E2002">
            <w:pPr>
              <w:jc w:val="center"/>
              <w:rPr>
                <w:rFonts w:hint="default"/>
                <w:sz w:val="24"/>
                <w:szCs w:val="24"/>
                <w:vertAlign w:val="baseline"/>
                <w:lang w:val="en-US" w:eastAsia="zh-CN"/>
              </w:rPr>
            </w:pPr>
            <w:r>
              <w:rPr>
                <w:rFonts w:hint="eastAsia"/>
                <w:sz w:val="24"/>
                <w:szCs w:val="24"/>
                <w:vertAlign w:val="baseline"/>
                <w:lang w:val="en-US" w:eastAsia="zh-CN"/>
              </w:rPr>
              <w:t>95元</w:t>
            </w:r>
          </w:p>
        </w:tc>
        <w:tc>
          <w:tcPr>
            <w:tcW w:w="1420" w:type="dxa"/>
            <w:vAlign w:val="center"/>
          </w:tcPr>
          <w:p w14:paraId="66C31BB5">
            <w:pPr>
              <w:jc w:val="center"/>
              <w:rPr>
                <w:rFonts w:hint="default"/>
                <w:sz w:val="24"/>
                <w:szCs w:val="24"/>
                <w:vertAlign w:val="baseline"/>
                <w:lang w:val="en-US" w:eastAsia="zh-CN"/>
              </w:rPr>
            </w:pPr>
            <w:r>
              <w:rPr>
                <w:rFonts w:hint="eastAsia"/>
                <w:sz w:val="24"/>
                <w:szCs w:val="24"/>
                <w:vertAlign w:val="baseline"/>
                <w:lang w:val="en-US" w:eastAsia="zh-CN"/>
              </w:rPr>
              <w:t>10只</w:t>
            </w:r>
          </w:p>
        </w:tc>
      </w:tr>
      <w:bookmarkEnd w:id="6"/>
      <w:tr w14:paraId="29AE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10F70879">
            <w:pPr>
              <w:jc w:val="center"/>
              <w:rPr>
                <w:rFonts w:hint="eastAsia" w:eastAsiaTheme="minorEastAsia"/>
                <w:sz w:val="24"/>
                <w:szCs w:val="24"/>
                <w:vertAlign w:val="baseline"/>
                <w:lang w:eastAsia="zh-CN"/>
              </w:rPr>
            </w:pPr>
            <w:r>
              <w:rPr>
                <w:rFonts w:hint="eastAsia"/>
                <w:sz w:val="24"/>
                <w:szCs w:val="24"/>
              </w:rPr>
              <w:t>可重复性麻醉面罩（硅胶）</w:t>
            </w:r>
          </w:p>
        </w:tc>
        <w:tc>
          <w:tcPr>
            <w:tcW w:w="1419" w:type="dxa"/>
            <w:vAlign w:val="center"/>
          </w:tcPr>
          <w:p w14:paraId="2BA8749F">
            <w:pPr>
              <w:jc w:val="center"/>
              <w:rPr>
                <w:rFonts w:hint="default" w:eastAsiaTheme="minorEastAsia"/>
                <w:sz w:val="24"/>
                <w:szCs w:val="24"/>
                <w:vertAlign w:val="baseline"/>
                <w:lang w:val="en-US" w:eastAsia="zh-CN"/>
              </w:rPr>
            </w:pPr>
            <w:r>
              <w:rPr>
                <w:rFonts w:hint="eastAsia"/>
                <w:sz w:val="24"/>
                <w:szCs w:val="24"/>
                <w:vertAlign w:val="baseline"/>
                <w:lang w:val="en-US" w:eastAsia="zh-CN"/>
              </w:rPr>
              <w:t>5#</w:t>
            </w:r>
          </w:p>
        </w:tc>
        <w:tc>
          <w:tcPr>
            <w:tcW w:w="1419" w:type="dxa"/>
            <w:vAlign w:val="center"/>
          </w:tcPr>
          <w:p w14:paraId="280D1EC9">
            <w:pPr>
              <w:jc w:val="center"/>
              <w:rPr>
                <w:rFonts w:hint="eastAsia"/>
                <w:sz w:val="24"/>
                <w:szCs w:val="24"/>
                <w:vertAlign w:val="baseline"/>
              </w:rPr>
            </w:pPr>
          </w:p>
        </w:tc>
        <w:tc>
          <w:tcPr>
            <w:tcW w:w="1420" w:type="dxa"/>
            <w:vAlign w:val="center"/>
          </w:tcPr>
          <w:p w14:paraId="33F42933">
            <w:pPr>
              <w:jc w:val="center"/>
              <w:rPr>
                <w:rFonts w:hint="eastAsia"/>
                <w:sz w:val="24"/>
                <w:szCs w:val="24"/>
                <w:vertAlign w:val="baseline"/>
              </w:rPr>
            </w:pPr>
          </w:p>
        </w:tc>
        <w:tc>
          <w:tcPr>
            <w:tcW w:w="1420" w:type="dxa"/>
            <w:vAlign w:val="center"/>
          </w:tcPr>
          <w:p w14:paraId="1740C5BD">
            <w:pPr>
              <w:jc w:val="center"/>
              <w:rPr>
                <w:rFonts w:hint="default"/>
                <w:sz w:val="24"/>
                <w:szCs w:val="24"/>
                <w:vertAlign w:val="baseline"/>
                <w:lang w:val="en-US" w:eastAsia="zh-CN"/>
              </w:rPr>
            </w:pPr>
            <w:r>
              <w:rPr>
                <w:rFonts w:hint="eastAsia"/>
                <w:sz w:val="24"/>
                <w:szCs w:val="24"/>
                <w:vertAlign w:val="baseline"/>
                <w:lang w:val="en-US" w:eastAsia="zh-CN"/>
              </w:rPr>
              <w:t>130元</w:t>
            </w:r>
          </w:p>
        </w:tc>
        <w:tc>
          <w:tcPr>
            <w:tcW w:w="1420" w:type="dxa"/>
            <w:vAlign w:val="center"/>
          </w:tcPr>
          <w:p w14:paraId="72E56B79">
            <w:pPr>
              <w:jc w:val="center"/>
              <w:rPr>
                <w:rFonts w:hint="default"/>
                <w:sz w:val="24"/>
                <w:szCs w:val="24"/>
                <w:vertAlign w:val="baseline"/>
                <w:lang w:val="en-US" w:eastAsia="zh-CN"/>
              </w:rPr>
            </w:pPr>
            <w:r>
              <w:rPr>
                <w:rFonts w:hint="eastAsia"/>
                <w:sz w:val="24"/>
                <w:szCs w:val="24"/>
                <w:vertAlign w:val="baseline"/>
                <w:lang w:val="en-US" w:eastAsia="zh-CN"/>
              </w:rPr>
              <w:t>47只</w:t>
            </w:r>
          </w:p>
        </w:tc>
      </w:tr>
      <w:bookmarkEnd w:id="7"/>
      <w:bookmarkEnd w:id="8"/>
    </w:tbl>
    <w:p w14:paraId="3805D7F2">
      <w:pPr>
        <w:rPr>
          <w:rFonts w:hint="eastAsia"/>
          <w:sz w:val="24"/>
          <w:szCs w:val="24"/>
          <w:lang w:eastAsia="zh-CN"/>
        </w:rPr>
      </w:pPr>
    </w:p>
    <w:p w14:paraId="02006C0E">
      <w:pPr>
        <w:rPr>
          <w:rFonts w:hint="eastAsia"/>
          <w:sz w:val="24"/>
          <w:szCs w:val="24"/>
        </w:rPr>
      </w:pPr>
      <w:r>
        <w:rPr>
          <w:rFonts w:hint="eastAsia"/>
          <w:sz w:val="24"/>
          <w:szCs w:val="24"/>
          <w:lang w:eastAsia="zh-CN"/>
        </w:rPr>
        <w:t>三</w:t>
      </w:r>
      <w:r>
        <w:rPr>
          <w:rFonts w:hint="eastAsia"/>
          <w:sz w:val="24"/>
          <w:szCs w:val="24"/>
        </w:rPr>
        <w:t>、供应商：</w:t>
      </w:r>
    </w:p>
    <w:p w14:paraId="1FE9FC0E">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14:paraId="4614A2A5">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14:paraId="20D16290">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14:paraId="3B477BC2">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14:paraId="0DF3674B">
      <w:pPr>
        <w:rPr>
          <w:rFonts w:hint="eastAsia"/>
          <w:sz w:val="24"/>
          <w:szCs w:val="24"/>
          <w:lang w:val="en-US" w:eastAsia="zh-CN"/>
        </w:rPr>
      </w:pPr>
      <w:r>
        <w:rPr>
          <w:rFonts w:hint="eastAsia"/>
          <w:sz w:val="24"/>
          <w:szCs w:val="24"/>
          <w:lang w:val="en-US" w:eastAsia="zh-CN"/>
        </w:rPr>
        <w:t>5、供应商应具备浙江省药械采购平台产品配送权，无配送权限的将做无效处理。</w:t>
      </w:r>
    </w:p>
    <w:p w14:paraId="68615C9E">
      <w:pPr>
        <w:rPr>
          <w:rFonts w:hint="eastAsia"/>
          <w:sz w:val="24"/>
          <w:szCs w:val="24"/>
          <w:lang w:val="en-US" w:eastAsia="zh-CN"/>
        </w:rPr>
      </w:pPr>
    </w:p>
    <w:p w14:paraId="7509CF44">
      <w:pPr>
        <w:rPr>
          <w:rFonts w:hint="eastAsia"/>
          <w:sz w:val="24"/>
          <w:szCs w:val="24"/>
        </w:rPr>
      </w:pPr>
      <w:r>
        <w:rPr>
          <w:rFonts w:hint="eastAsia"/>
          <w:sz w:val="24"/>
          <w:szCs w:val="24"/>
          <w:lang w:eastAsia="zh-CN"/>
        </w:rPr>
        <w:t>四</w:t>
      </w:r>
      <w:r>
        <w:rPr>
          <w:rFonts w:hint="eastAsia"/>
          <w:sz w:val="24"/>
          <w:szCs w:val="24"/>
        </w:rPr>
        <w:t>、报价文件：</w:t>
      </w:r>
    </w:p>
    <w:p w14:paraId="6CF60D32">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14:paraId="165B1DAB">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13</w:t>
      </w:r>
      <w:r>
        <w:rPr>
          <w:rFonts w:hint="eastAsia"/>
          <w:sz w:val="24"/>
          <w:szCs w:val="24"/>
        </w:rPr>
        <w:t>日北京时间</w:t>
      </w:r>
      <w:r>
        <w:rPr>
          <w:rFonts w:hint="eastAsia"/>
          <w:sz w:val="24"/>
          <w:szCs w:val="24"/>
          <w:lang w:val="en-US" w:eastAsia="zh-CN"/>
        </w:rPr>
        <w:t>12</w:t>
      </w:r>
      <w:r>
        <w:rPr>
          <w:rFonts w:hint="eastAsia"/>
          <w:sz w:val="24"/>
          <w:szCs w:val="24"/>
        </w:rPr>
        <w:t>时，在截止时间后送达的响应文件为无效文件，拒绝接收。</w:t>
      </w:r>
    </w:p>
    <w:p w14:paraId="5D39560A">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14:paraId="3682922B">
      <w:pPr>
        <w:rPr>
          <w:rFonts w:hint="eastAsia"/>
          <w:sz w:val="24"/>
          <w:szCs w:val="24"/>
        </w:rPr>
      </w:pPr>
    </w:p>
    <w:p w14:paraId="1D4EDFE5">
      <w:pPr>
        <w:rPr>
          <w:rFonts w:hint="eastAsia"/>
          <w:sz w:val="24"/>
          <w:szCs w:val="24"/>
        </w:rPr>
      </w:pPr>
      <w:r>
        <w:rPr>
          <w:rFonts w:hint="eastAsia"/>
          <w:sz w:val="24"/>
          <w:szCs w:val="24"/>
          <w:lang w:eastAsia="zh-CN"/>
        </w:rPr>
        <w:t>五</w:t>
      </w:r>
      <w:r>
        <w:rPr>
          <w:rFonts w:hint="eastAsia"/>
          <w:sz w:val="24"/>
          <w:szCs w:val="24"/>
        </w:rPr>
        <w:t>、评定成交标准：</w:t>
      </w:r>
    </w:p>
    <w:p w14:paraId="4A1F9E4F">
      <w:pPr>
        <w:rPr>
          <w:rFonts w:hint="default"/>
          <w:sz w:val="24"/>
          <w:szCs w:val="24"/>
          <w:lang w:val="en-US" w:eastAsia="zh-CN"/>
        </w:rPr>
      </w:pPr>
      <w:r>
        <w:rPr>
          <w:rFonts w:hint="eastAsia"/>
          <w:sz w:val="24"/>
          <w:szCs w:val="24"/>
        </w:rPr>
        <w:t>根据质量和服务均能满足询价文件实质性响应要求且报价最低的原则确定成交供应商。</w:t>
      </w:r>
    </w:p>
    <w:p w14:paraId="63CE95D9">
      <w:pPr>
        <w:rPr>
          <w:rFonts w:hint="eastAsia"/>
          <w:sz w:val="24"/>
          <w:szCs w:val="24"/>
        </w:rPr>
      </w:pPr>
      <w:r>
        <w:rPr>
          <w:rFonts w:hint="eastAsia"/>
          <w:sz w:val="24"/>
          <w:szCs w:val="24"/>
          <w:lang w:eastAsia="zh-CN"/>
        </w:rPr>
        <w:t>六</w:t>
      </w:r>
      <w:r>
        <w:rPr>
          <w:rFonts w:hint="eastAsia"/>
          <w:sz w:val="24"/>
          <w:szCs w:val="24"/>
        </w:rPr>
        <w:t>、联系方式：</w:t>
      </w:r>
    </w:p>
    <w:p w14:paraId="3B6F3E8F">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王老师  </w:t>
      </w:r>
      <w:r>
        <w:rPr>
          <w:rFonts w:hint="eastAsia"/>
          <w:sz w:val="24"/>
          <w:szCs w:val="24"/>
        </w:rPr>
        <w:t xml:space="preserve">                         联系电话：</w:t>
      </w:r>
      <w:r>
        <w:rPr>
          <w:rFonts w:hint="eastAsia"/>
          <w:sz w:val="24"/>
          <w:szCs w:val="24"/>
          <w:lang w:val="en-US" w:eastAsia="zh-CN"/>
        </w:rPr>
        <w:t>0575-88214103</w:t>
      </w:r>
    </w:p>
    <w:p w14:paraId="7DF82CE5">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14:paraId="0A0B0DE5">
      <w:pPr>
        <w:ind w:left="1197" w:leftChars="570" w:firstLine="0" w:firstLineChars="0"/>
        <w:rPr>
          <w:rFonts w:hint="default" w:eastAsiaTheme="minorEastAsia"/>
          <w:sz w:val="24"/>
          <w:szCs w:val="24"/>
          <w:lang w:val="en-US" w:eastAsia="zh-CN"/>
        </w:rPr>
      </w:pPr>
      <w:r>
        <w:rPr>
          <w:rFonts w:hint="eastAsia"/>
          <w:sz w:val="24"/>
          <w:szCs w:val="24"/>
          <w:lang w:eastAsia="zh-CN"/>
        </w:rPr>
        <w:t>生殖楼一楼设备仓库办公室</w:t>
      </w:r>
    </w:p>
    <w:p w14:paraId="537E26DB">
      <w:pPr>
        <w:rPr>
          <w:rFonts w:hint="default"/>
          <w:sz w:val="24"/>
          <w:szCs w:val="24"/>
          <w:lang w:val="en-US" w:eastAsia="zh-CN"/>
        </w:rPr>
      </w:pPr>
    </w:p>
    <w:p w14:paraId="7A727DB3">
      <w:pPr>
        <w:jc w:val="right"/>
        <w:rPr>
          <w:rFonts w:hint="eastAsia"/>
          <w:sz w:val="24"/>
          <w:szCs w:val="24"/>
        </w:rPr>
      </w:pPr>
      <w:r>
        <w:rPr>
          <w:rFonts w:hint="eastAsia"/>
          <w:sz w:val="24"/>
          <w:szCs w:val="24"/>
        </w:rPr>
        <w:t>                                                                   绍兴市妇幼保健院</w:t>
      </w:r>
    </w:p>
    <w:p w14:paraId="0A6BB5A5">
      <w:pPr>
        <w:jc w:val="right"/>
      </w:pPr>
      <w:r>
        <w:rPr>
          <w:rFonts w:hint="eastAsia"/>
          <w:sz w:val="24"/>
          <w:szCs w:val="24"/>
          <w:lang w:val="en-US" w:eastAsia="zh-CN"/>
        </w:rPr>
        <w:t xml:space="preserve">2024 </w:t>
      </w:r>
      <w:r>
        <w:rPr>
          <w:rFonts w:hint="eastAsia"/>
          <w:sz w:val="24"/>
          <w:szCs w:val="24"/>
        </w:rPr>
        <w:t>年</w:t>
      </w:r>
      <w:r>
        <w:rPr>
          <w:rFonts w:hint="eastAsia"/>
          <w:sz w:val="24"/>
          <w:szCs w:val="24"/>
          <w:lang w:val="en-US" w:eastAsia="zh-CN"/>
        </w:rPr>
        <w:t xml:space="preserve">9 </w:t>
      </w:r>
      <w:r>
        <w:rPr>
          <w:rFonts w:hint="eastAsia"/>
          <w:sz w:val="24"/>
          <w:szCs w:val="24"/>
        </w:rPr>
        <w:t>月</w:t>
      </w:r>
      <w:r>
        <w:rPr>
          <w:rFonts w:hint="eastAsia"/>
          <w:sz w:val="24"/>
          <w:szCs w:val="24"/>
          <w:lang w:val="en-US" w:eastAsia="zh-CN"/>
        </w:rPr>
        <w:t xml:space="preserve"> 10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7F35CA8"/>
    <w:rsid w:val="08CB209B"/>
    <w:rsid w:val="096C1039"/>
    <w:rsid w:val="12806CE0"/>
    <w:rsid w:val="16C50CD8"/>
    <w:rsid w:val="1A2E72E9"/>
    <w:rsid w:val="1BB24629"/>
    <w:rsid w:val="1DCD64DE"/>
    <w:rsid w:val="1F741C30"/>
    <w:rsid w:val="232634BA"/>
    <w:rsid w:val="26147FE5"/>
    <w:rsid w:val="334927DE"/>
    <w:rsid w:val="41D37A07"/>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3366CC"/>
      <w:sz w:val="18"/>
      <w:szCs w:val="18"/>
      <w:u w:val="none"/>
    </w:rPr>
  </w:style>
  <w:style w:type="character" w:styleId="6">
    <w:name w:val="Emphasis"/>
    <w:basedOn w:val="4"/>
    <w:autoRedefine/>
    <w:qFormat/>
    <w:uiPriority w:val="0"/>
  </w:style>
  <w:style w:type="character" w:styleId="7">
    <w:name w:val="HTML Definition"/>
    <w:basedOn w:val="4"/>
    <w:autoRedefine/>
    <w:qFormat/>
    <w:uiPriority w:val="0"/>
  </w:style>
  <w:style w:type="character" w:styleId="8">
    <w:name w:val="HTML Variable"/>
    <w:basedOn w:val="4"/>
    <w:autoRedefine/>
    <w:qFormat/>
    <w:uiPriority w:val="0"/>
  </w:style>
  <w:style w:type="character" w:styleId="9">
    <w:name w:val="Hyperlink"/>
    <w:basedOn w:val="4"/>
    <w:autoRedefine/>
    <w:qFormat/>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autoRedefine/>
    <w:qFormat/>
    <w:uiPriority w:val="0"/>
  </w:style>
  <w:style w:type="character" w:customStyle="1" w:styleId="13">
    <w:name w:val="l-btn-left2"/>
    <w:basedOn w:val="4"/>
    <w:autoRedefine/>
    <w:qFormat/>
    <w:uiPriority w:val="0"/>
  </w:style>
  <w:style w:type="character" w:customStyle="1" w:styleId="14">
    <w:name w:val="l-btn-left3"/>
    <w:basedOn w:val="4"/>
    <w:autoRedefine/>
    <w:qFormat/>
    <w:uiPriority w:val="0"/>
  </w:style>
  <w:style w:type="character" w:customStyle="1" w:styleId="15">
    <w:name w:val="ui-icon26"/>
    <w:basedOn w:val="4"/>
    <w:autoRedefine/>
    <w:qFormat/>
    <w:uiPriority w:val="0"/>
  </w:style>
  <w:style w:type="character" w:customStyle="1" w:styleId="16">
    <w:name w:val="button"/>
    <w:basedOn w:val="4"/>
    <w:autoRedefine/>
    <w:qFormat/>
    <w:uiPriority w:val="0"/>
  </w:style>
  <w:style w:type="character" w:customStyle="1" w:styleId="17">
    <w:name w:val="l-btn-text"/>
    <w:basedOn w:val="4"/>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autoRedefine/>
    <w:qFormat/>
    <w:uiPriority w:val="0"/>
  </w:style>
  <w:style w:type="character" w:customStyle="1" w:styleId="21">
    <w:name w:val="ui-icon25"/>
    <w:basedOn w:val="4"/>
    <w:autoRedefine/>
    <w:qFormat/>
    <w:uiPriority w:val="0"/>
  </w:style>
  <w:style w:type="character" w:customStyle="1" w:styleId="22">
    <w:name w:val="ui-icon"/>
    <w:basedOn w:val="4"/>
    <w:autoRedefine/>
    <w:qFormat/>
    <w:uiPriority w:val="0"/>
  </w:style>
  <w:style w:type="character" w:customStyle="1" w:styleId="23">
    <w:name w:val="ui-icon21"/>
    <w:basedOn w:val="4"/>
    <w:autoRedefine/>
    <w:qFormat/>
    <w:uiPriority w:val="0"/>
  </w:style>
  <w:style w:type="character" w:customStyle="1" w:styleId="24">
    <w:name w:val="ui-icon23"/>
    <w:basedOn w:val="4"/>
    <w:autoRedefine/>
    <w:qFormat/>
    <w:uiPriority w:val="0"/>
  </w:style>
  <w:style w:type="character" w:customStyle="1" w:styleId="25">
    <w:name w:val="first-child"/>
    <w:basedOn w:val="4"/>
    <w:uiPriority w:val="0"/>
  </w:style>
  <w:style w:type="character" w:customStyle="1" w:styleId="26">
    <w:name w:val="cdropright"/>
    <w:basedOn w:val="4"/>
    <w:qFormat/>
    <w:uiPriority w:val="0"/>
  </w:style>
  <w:style w:type="character" w:customStyle="1" w:styleId="27">
    <w:name w:val="pagechatarealistclose_box"/>
    <w:basedOn w:val="4"/>
    <w:qFormat/>
    <w:uiPriority w:val="0"/>
  </w:style>
  <w:style w:type="character" w:customStyle="1" w:styleId="28">
    <w:name w:val="pagechatarealistclose_box1"/>
    <w:basedOn w:val="4"/>
    <w:uiPriority w:val="0"/>
  </w:style>
  <w:style w:type="character" w:customStyle="1" w:styleId="29">
    <w:name w:val="drapbtn"/>
    <w:basedOn w:val="4"/>
    <w:qFormat/>
    <w:uiPriority w:val="0"/>
  </w:style>
  <w:style w:type="character" w:customStyle="1" w:styleId="30">
    <w:name w:val="after"/>
    <w:basedOn w:val="4"/>
    <w:qFormat/>
    <w:uiPriority w:val="0"/>
    <w:rPr>
      <w:sz w:val="0"/>
      <w:szCs w:val="0"/>
    </w:rPr>
  </w:style>
  <w:style w:type="character" w:customStyle="1" w:styleId="31">
    <w:name w:val="ico1654"/>
    <w:basedOn w:val="4"/>
    <w:qFormat/>
    <w:uiPriority w:val="0"/>
  </w:style>
  <w:style w:type="character" w:customStyle="1" w:styleId="32">
    <w:name w:val="ico1655"/>
    <w:basedOn w:val="4"/>
    <w:qFormat/>
    <w:uiPriority w:val="0"/>
  </w:style>
  <w:style w:type="character" w:customStyle="1" w:styleId="33">
    <w:name w:val="cdropleft"/>
    <w:basedOn w:val="4"/>
    <w:uiPriority w:val="0"/>
  </w:style>
  <w:style w:type="character" w:customStyle="1" w:styleId="34">
    <w:name w:val="choose-status"/>
    <w:basedOn w:val="4"/>
    <w:uiPriority w:val="0"/>
    <w:rPr>
      <w:color w:val="1F85EC"/>
      <w:shd w:val="clear" w:fill="FFFFFF"/>
    </w:rPr>
  </w:style>
  <w:style w:type="character" w:customStyle="1" w:styleId="35">
    <w:name w:val="icontext3"/>
    <w:basedOn w:val="4"/>
    <w:qFormat/>
    <w:uiPriority w:val="0"/>
  </w:style>
  <w:style w:type="character" w:customStyle="1" w:styleId="36">
    <w:name w:val="iconline2"/>
    <w:basedOn w:val="4"/>
    <w:uiPriority w:val="0"/>
  </w:style>
  <w:style w:type="character" w:customStyle="1" w:styleId="37">
    <w:name w:val="iconline21"/>
    <w:basedOn w:val="4"/>
    <w:uiPriority w:val="0"/>
  </w:style>
  <w:style w:type="character" w:customStyle="1" w:styleId="38">
    <w:name w:val="last-child"/>
    <w:basedOn w:val="4"/>
    <w:qFormat/>
    <w:uiPriority w:val="0"/>
  </w:style>
  <w:style w:type="character" w:customStyle="1" w:styleId="39">
    <w:name w:val="active3"/>
    <w:basedOn w:val="4"/>
    <w:uiPriority w:val="0"/>
    <w:rPr>
      <w:color w:val="00FF00"/>
      <w:shd w:val="clear" w:fill="111111"/>
    </w:rPr>
  </w:style>
  <w:style w:type="character" w:customStyle="1" w:styleId="40">
    <w:name w:val="icontext2"/>
    <w:basedOn w:val="4"/>
    <w:uiPriority w:val="0"/>
  </w:style>
  <w:style w:type="character" w:customStyle="1" w:styleId="41">
    <w:name w:val="icontext1"/>
    <w:basedOn w:val="4"/>
    <w:qFormat/>
    <w:uiPriority w:val="0"/>
  </w:style>
  <w:style w:type="character" w:customStyle="1" w:styleId="42">
    <w:name w:val="icontext11"/>
    <w:basedOn w:val="4"/>
    <w:uiPriority w:val="0"/>
  </w:style>
  <w:style w:type="character" w:customStyle="1" w:styleId="43">
    <w:name w:val="icontext12"/>
    <w:basedOn w:val="4"/>
    <w:uiPriority w:val="0"/>
  </w:style>
  <w:style w:type="character" w:customStyle="1" w:styleId="44">
    <w:name w:val="w32"/>
    <w:basedOn w:val="4"/>
    <w:qFormat/>
    <w:uiPriority w:val="0"/>
  </w:style>
  <w:style w:type="character" w:customStyle="1" w:styleId="45">
    <w:name w:val="associateddata"/>
    <w:basedOn w:val="4"/>
    <w:uiPriority w:val="0"/>
    <w:rPr>
      <w:shd w:val="clear" w:fill="50A6F9"/>
    </w:rPr>
  </w:style>
  <w:style w:type="character" w:customStyle="1" w:styleId="46">
    <w:name w:val="cy"/>
    <w:basedOn w:val="4"/>
    <w:uiPriority w:val="0"/>
  </w:style>
  <w:style w:type="character" w:customStyle="1" w:styleId="47">
    <w:name w:val="hilite6"/>
    <w:basedOn w:val="4"/>
    <w:qFormat/>
    <w:uiPriority w:val="0"/>
    <w:rPr>
      <w:color w:val="FFFFFF"/>
      <w:shd w:val="clear" w:fill="666666"/>
    </w:rPr>
  </w:style>
  <w:style w:type="character" w:customStyle="1" w:styleId="48">
    <w:name w:val="copyrow"/>
    <w:basedOn w:val="4"/>
    <w:uiPriority w:val="0"/>
    <w:rPr>
      <w:color w:val="1F85EC"/>
    </w:rPr>
  </w:style>
  <w:style w:type="character" w:customStyle="1" w:styleId="49">
    <w:name w:val="layui-layer-tabnow"/>
    <w:basedOn w:val="4"/>
    <w:qFormat/>
    <w:uiPriority w:val="0"/>
    <w:rPr>
      <w:bdr w:val="single" w:color="CCCCCC" w:sz="6" w:space="0"/>
      <w:shd w:val="clear" w:fill="FFFFFF"/>
    </w:rPr>
  </w:style>
  <w:style w:type="character" w:customStyle="1" w:styleId="50">
    <w:name w:val="insertrow"/>
    <w:basedOn w:val="4"/>
    <w:uiPriority w:val="0"/>
    <w:rPr>
      <w:color w:val="1F85EC"/>
    </w:rPr>
  </w:style>
  <w:style w:type="character" w:customStyle="1" w:styleId="51">
    <w:name w:val="moveuprow"/>
    <w:basedOn w:val="4"/>
    <w:uiPriority w:val="0"/>
    <w:rPr>
      <w:color w:val="1F85EC"/>
    </w:rPr>
  </w:style>
  <w:style w:type="character" w:customStyle="1" w:styleId="52">
    <w:name w:val="deleterow"/>
    <w:basedOn w:val="4"/>
    <w:qFormat/>
    <w:uiPriority w:val="0"/>
    <w:rPr>
      <w:color w:val="FF5E5E"/>
    </w:rPr>
  </w:style>
  <w:style w:type="character" w:customStyle="1" w:styleId="53">
    <w:name w:val="movedownrow"/>
    <w:basedOn w:val="4"/>
    <w:uiPriority w:val="0"/>
    <w:rPr>
      <w:color w:val="1F85EC"/>
    </w:rPr>
  </w:style>
  <w:style w:type="character" w:customStyle="1" w:styleId="54">
    <w:name w:val="active8"/>
    <w:basedOn w:val="4"/>
    <w:uiPriority w:val="0"/>
    <w:rPr>
      <w:color w:val="00FF00"/>
      <w:shd w:val="clear" w:fill="111111"/>
    </w:rPr>
  </w:style>
  <w:style w:type="character" w:customStyle="1" w:styleId="55">
    <w:name w:val="hilite"/>
    <w:basedOn w:val="4"/>
    <w:qFormat/>
    <w:uiPriority w:val="0"/>
    <w:rPr>
      <w:color w:val="FFFFFF"/>
      <w:shd w:val="clear" w:fill="666666"/>
    </w:rPr>
  </w:style>
  <w:style w:type="character" w:customStyle="1" w:styleId="56">
    <w:name w:val="button4"/>
    <w:basedOn w:val="4"/>
    <w:uiPriority w:val="0"/>
  </w:style>
  <w:style w:type="character" w:customStyle="1" w:styleId="57">
    <w:name w:val="active"/>
    <w:basedOn w:val="4"/>
    <w:uiPriority w:val="0"/>
    <w:rPr>
      <w:color w:val="00FF00"/>
      <w:shd w:val="clear" w:fill="111111"/>
    </w:rPr>
  </w:style>
  <w:style w:type="character" w:customStyle="1" w:styleId="58">
    <w:name w:val="hilite5"/>
    <w:basedOn w:val="4"/>
    <w:qFormat/>
    <w:uiPriority w:val="0"/>
    <w:rPr>
      <w:color w:val="FFFFFF"/>
      <w:shd w:val="clear" w:fill="666666"/>
    </w:rPr>
  </w:style>
  <w:style w:type="character" w:customStyle="1" w:styleId="59">
    <w:name w:val="active7"/>
    <w:basedOn w:val="4"/>
    <w:uiPriority w:val="0"/>
    <w:rPr>
      <w:color w:val="00FF00"/>
      <w:shd w:val="clear" w:fill="11111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678</Words>
  <Characters>720</Characters>
  <Lines>0</Lines>
  <Paragraphs>0</Paragraphs>
  <TotalTime>0</TotalTime>
  <ScaleCrop>false</ScaleCrop>
  <LinksUpToDate>false</LinksUpToDate>
  <CharactersWithSpaces>822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2024-09-10T02:01:09Z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5C3715847C264CD5A2C6DE7BF3603FC8_13</vt:lpwstr>
  </property>
</Properties>
</file>