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C39B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 w14:paraId="167CF8A4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2449AC4C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108"/>
        <w:gridCol w:w="1156"/>
        <w:gridCol w:w="1156"/>
      </w:tblGrid>
      <w:tr w14:paraId="2377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8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13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AB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0D9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74C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CCD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ED3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输液泵组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7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B72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掌上智能彩色超声诊断系统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441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B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6E6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D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二合一暖箱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A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706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C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玻片打号机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1F9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病理切片扫描仪+人工智能AI辅助阅片系统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A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E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  <w:tr w14:paraId="653D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B8E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个体检测营养分析仪（便携式）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9D8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7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4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经颅电脑刺激仪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0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E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EBA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关节持续被动活动仪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13B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2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表面肌电分析反馈仪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C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916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5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耳声发射仪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7D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产时B超机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9B5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产床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5CB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妇科射频治疗仪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016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5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8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E8C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0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700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微注（单泵）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E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FDE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微泵（四联泵）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B39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9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胎心多普勒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C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9E8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2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F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8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0B9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黄疸测定仪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2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DBE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314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超声骨刀机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5E4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7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牙椅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07A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C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0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87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口腔数字印模仪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EA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C2E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563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内窥镜系统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394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双能X射线骨龄骨密度仪（移动式）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908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便携姿态影像分析仪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A95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实验室设备管理装置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  <w:tr w14:paraId="08DE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电动升降妇科检查床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5070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B61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倒置显微镜（观察记录系统）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266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腹腔镜腹腔冲洗泵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12A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宫腔镜膨宫仪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320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开腹器械包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  <w:tr w14:paraId="4836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宫腔镜操作手件（含镜头）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123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F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红蓝黄光动力治疗仪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568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超声炮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93C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超微量分光光度计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E23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全自动化学发光凝胶成像分析系统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EFF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小动物活体成像仪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2F8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E9A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高速冷冻离心机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559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低速离心机（立式）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7E1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D6F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生物信息反馈灸疗仪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91A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心电网络终端采集设备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</w:tr>
      <w:tr w14:paraId="0586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高清腹腔镜机组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B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BAC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3A8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智能三维体态评估系统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73E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脉冲磁场治疗仪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22B8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麻醉视频喉镜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0DE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自动化发药系统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5EE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宫颈弹性超声诊断仪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62F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48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超声心动图诊断仪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74E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超声诊断仪（智能盆底+生殖）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7D2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彩色多普勒超声仪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14F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质谱仪(含氮气发光器、样本前处理)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AC6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计量服务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  <w:tr w14:paraId="7630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CT维保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</w:tbl>
    <w:p w14:paraId="79A60CEB"/>
    <w:p w14:paraId="03183247"/>
    <w:p w14:paraId="4AD8EA0E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0563CAB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10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18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17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233FDAB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1及附件2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表格EXSCL和PDF版（PDF版需报名单位盖章，否则视作无效），具体参数及功能介绍资料以附件形式一并发送至邮箱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 w14:paraId="3FCFDF3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770602ED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因最终预算金额未确定，欢迎供应商报名</w:t>
      </w:r>
      <w:r>
        <w:rPr>
          <w:rFonts w:hint="eastAsia" w:ascii="Verdana" w:hAnsi="Verdana" w:cs="Verdana"/>
          <w:b/>
          <w:bCs/>
          <w:kern w:val="2"/>
          <w:shd w:val="clear" w:color="auto" w:fill="FFFFFF"/>
          <w:lang w:val="en-US" w:eastAsia="zh-CN"/>
        </w:rPr>
        <w:t>同类不同规格、功能配置、档次、价格的设备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 w14:paraId="3BB96660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 w14:paraId="18A1F63D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 w14:paraId="005384E7">
      <w:pPr>
        <w:spacing w:line="360" w:lineRule="auto"/>
        <w:ind w:firstLine="420" w:firstLineChars="200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528B4AF2"/>
    <w:rsid w:val="01FF4B87"/>
    <w:rsid w:val="05235315"/>
    <w:rsid w:val="068C51FA"/>
    <w:rsid w:val="077706A0"/>
    <w:rsid w:val="09F70D4A"/>
    <w:rsid w:val="0A486323"/>
    <w:rsid w:val="0B5A2BF0"/>
    <w:rsid w:val="0BF05EDC"/>
    <w:rsid w:val="0D5E2053"/>
    <w:rsid w:val="0F0F536B"/>
    <w:rsid w:val="11DC40EE"/>
    <w:rsid w:val="1332454F"/>
    <w:rsid w:val="15E3217B"/>
    <w:rsid w:val="16317EE9"/>
    <w:rsid w:val="219256FE"/>
    <w:rsid w:val="287F0FFB"/>
    <w:rsid w:val="28E83779"/>
    <w:rsid w:val="29211DC2"/>
    <w:rsid w:val="294A1318"/>
    <w:rsid w:val="29A52D8B"/>
    <w:rsid w:val="2A2658E2"/>
    <w:rsid w:val="2B930434"/>
    <w:rsid w:val="2DF2057F"/>
    <w:rsid w:val="2F710BD2"/>
    <w:rsid w:val="345D18AC"/>
    <w:rsid w:val="36207499"/>
    <w:rsid w:val="398B5B7E"/>
    <w:rsid w:val="3ACC4283"/>
    <w:rsid w:val="3D181BBF"/>
    <w:rsid w:val="40726687"/>
    <w:rsid w:val="42411736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7C4343"/>
    <w:rsid w:val="68DC7EF7"/>
    <w:rsid w:val="6AA24ECC"/>
    <w:rsid w:val="6C1A0FB1"/>
    <w:rsid w:val="6C7F2296"/>
    <w:rsid w:val="6E7F693B"/>
    <w:rsid w:val="6F7B107A"/>
    <w:rsid w:val="70113FD8"/>
    <w:rsid w:val="727E5E98"/>
    <w:rsid w:val="72E17EB3"/>
    <w:rsid w:val="75841E8A"/>
    <w:rsid w:val="760D0B8E"/>
    <w:rsid w:val="7A1440EA"/>
    <w:rsid w:val="7A544F08"/>
    <w:rsid w:val="7AAA74D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1457</Characters>
  <Lines>0</Lines>
  <Paragraphs>0</Paragraphs>
  <TotalTime>139</TotalTime>
  <ScaleCrop>false</ScaleCrop>
  <LinksUpToDate>false</LinksUpToDate>
  <CharactersWithSpaces>1814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2024-10-17T02:53:12Z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355DE69A7E974E6685FECA8F3F306675_13</vt:lpwstr>
  </property>
</Properties>
</file>