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F9" w:rsidRPr="007C5AEE" w:rsidRDefault="00584EF9" w:rsidP="00584EF9">
      <w:pPr>
        <w:pStyle w:val="a3"/>
        <w:widowControl/>
        <w:spacing w:beforeAutospacing="0" w:afterAutospacing="0" w:line="440" w:lineRule="exact"/>
        <w:ind w:right="960"/>
        <w:rPr>
          <w:rFonts w:ascii="宋体" w:eastAsia="宋体" w:hAnsi="宋体" w:cs="宋体"/>
          <w:color w:val="000000"/>
          <w:kern w:val="2"/>
        </w:rPr>
      </w:pPr>
      <w:r w:rsidRPr="007C5AEE">
        <w:rPr>
          <w:rFonts w:ascii="宋体" w:eastAsia="宋体" w:hAnsi="宋体" w:cs="宋体" w:hint="eastAsia"/>
          <w:color w:val="000000"/>
          <w:kern w:val="2"/>
        </w:rPr>
        <w:t>附件</w:t>
      </w:r>
      <w:r w:rsidR="00FF44C9">
        <w:rPr>
          <w:rFonts w:ascii="宋体" w:eastAsia="宋体" w:hAnsi="宋体" w:cs="宋体" w:hint="eastAsia"/>
          <w:color w:val="000000"/>
          <w:kern w:val="2"/>
        </w:rPr>
        <w:t>二</w:t>
      </w:r>
      <w:bookmarkStart w:id="0" w:name="_GoBack"/>
      <w:bookmarkEnd w:id="0"/>
    </w:p>
    <w:tbl>
      <w:tblPr>
        <w:tblW w:w="10433" w:type="dxa"/>
        <w:tblInd w:w="-482" w:type="dxa"/>
        <w:tblLayout w:type="fixed"/>
        <w:tblLook w:val="04A0" w:firstRow="1" w:lastRow="0" w:firstColumn="1" w:lastColumn="0" w:noHBand="0" w:noVBand="1"/>
      </w:tblPr>
      <w:tblGrid>
        <w:gridCol w:w="1753"/>
        <w:gridCol w:w="1391"/>
        <w:gridCol w:w="3003"/>
        <w:gridCol w:w="709"/>
        <w:gridCol w:w="142"/>
        <w:gridCol w:w="850"/>
        <w:gridCol w:w="851"/>
        <w:gridCol w:w="992"/>
        <w:gridCol w:w="742"/>
      </w:tblGrid>
      <w:tr w:rsidR="00584EF9" w:rsidRPr="007C5AEE" w:rsidTr="00ED2EB2">
        <w:trPr>
          <w:trHeight w:val="519"/>
        </w:trPr>
        <w:tc>
          <w:tcPr>
            <w:tcW w:w="104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 w:rsidRPr="007C5AEE">
              <w:rPr>
                <w:rFonts w:ascii="方正书宋_GBK" w:eastAsia="方正书宋_GBK" w:hAnsi="Calibri" w:cs="Times New Roman" w:hint="eastAsia"/>
                <w:sz w:val="32"/>
                <w:szCs w:val="18"/>
              </w:rPr>
              <w:t>报价单</w:t>
            </w:r>
          </w:p>
        </w:tc>
      </w:tr>
      <w:tr w:rsidR="00584EF9" w:rsidRPr="007C5AEE" w:rsidTr="00ED2EB2">
        <w:trPr>
          <w:trHeight w:val="624"/>
        </w:trPr>
        <w:tc>
          <w:tcPr>
            <w:tcW w:w="104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</w:tr>
      <w:tr w:rsidR="00584EF9" w:rsidRPr="007C5AEE" w:rsidTr="00ED2EB2">
        <w:trPr>
          <w:trHeight w:val="430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询价单位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 xml:space="preserve">绍兴市妇幼保健院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王老师</w:t>
            </w:r>
          </w:p>
        </w:tc>
      </w:tr>
      <w:tr w:rsidR="00584EF9" w:rsidRPr="007C5AEE" w:rsidTr="00ED2EB2">
        <w:trPr>
          <w:trHeight w:val="40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（0</w:t>
            </w:r>
            <w:r w:rsidRPr="007C5AEE">
              <w:rPr>
                <w:rFonts w:ascii="宋体" w:eastAsia="宋体" w:hAnsi="宋体" w:cs="宋体"/>
                <w:color w:val="000000"/>
                <w:sz w:val="24"/>
              </w:rPr>
              <w:t>575）88217200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日期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F9" w:rsidRPr="007C5AEE" w:rsidRDefault="00584EF9" w:rsidP="00ED2EB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68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序号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货物/</w:t>
            </w:r>
            <w:r w:rsidRPr="007C5AEE">
              <w:rPr>
                <w:rFonts w:ascii="仿宋" w:eastAsia="仿宋" w:hAnsi="仿宋" w:cs="宋体"/>
                <w:color w:val="000000"/>
                <w:sz w:val="24"/>
              </w:rPr>
              <w:t>服务</w:t>
            </w: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/</w:t>
            </w:r>
            <w:r w:rsidRPr="007C5AEE">
              <w:rPr>
                <w:rFonts w:ascii="仿宋" w:eastAsia="仿宋" w:hAnsi="仿宋" w:cs="宋体"/>
                <w:color w:val="000000"/>
                <w:sz w:val="24"/>
              </w:rPr>
              <w:t>项目</w:t>
            </w: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总价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584EF9" w:rsidRPr="007C5AEE" w:rsidTr="00ED2EB2">
        <w:trPr>
          <w:trHeight w:val="52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12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10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677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金额合计 ：                             </w:t>
            </w:r>
          </w:p>
        </w:tc>
      </w:tr>
      <w:tr w:rsidR="00584EF9" w:rsidRPr="007C5AEE" w:rsidTr="00ED2EB2">
        <w:trPr>
          <w:trHeight w:val="688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人民币：（大写）</w:t>
            </w:r>
          </w:p>
        </w:tc>
      </w:tr>
      <w:tr w:rsidR="00584EF9" w:rsidRPr="007C5AEE" w:rsidTr="00ED2EB2">
        <w:trPr>
          <w:trHeight w:val="553"/>
        </w:trPr>
        <w:tc>
          <w:tcPr>
            <w:tcW w:w="3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交货期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是否含税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62"/>
        </w:trPr>
        <w:tc>
          <w:tcPr>
            <w:tcW w:w="3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保修期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付款方式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58"/>
        </w:trPr>
        <w:tc>
          <w:tcPr>
            <w:tcW w:w="3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备注（其他优惠情况说明）</w:t>
            </w:r>
          </w:p>
        </w:tc>
        <w:tc>
          <w:tcPr>
            <w:tcW w:w="72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</w:tr>
      <w:tr w:rsidR="00584EF9" w:rsidRPr="007C5AEE" w:rsidTr="00ED2EB2">
        <w:trPr>
          <w:trHeight w:val="513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C5AEE">
              <w:rPr>
                <w:rFonts w:ascii="宋体" w:eastAsia="宋体" w:hAnsi="宋体" w:cs="宋体" w:hint="eastAsia"/>
                <w:color w:val="000000"/>
                <w:sz w:val="24"/>
              </w:rPr>
              <w:t>供应商信息</w:t>
            </w:r>
          </w:p>
        </w:tc>
      </w:tr>
      <w:tr w:rsidR="00584EF9" w:rsidRPr="007C5AEE" w:rsidTr="00ED2EB2">
        <w:trPr>
          <w:trHeight w:val="532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供应商名称：</w:t>
            </w:r>
          </w:p>
        </w:tc>
      </w:tr>
      <w:tr w:rsidR="00584EF9" w:rsidRPr="007C5AEE" w:rsidTr="00ED2EB2">
        <w:trPr>
          <w:trHeight w:val="554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公司性质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□生产厂家  □授权代理商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代理证有效期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至     年   月   日</w:t>
            </w:r>
          </w:p>
        </w:tc>
      </w:tr>
      <w:tr w:rsidR="00584EF9" w:rsidRPr="007C5AEE" w:rsidTr="00ED2EB2">
        <w:trPr>
          <w:trHeight w:val="576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6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单位地址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传真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0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纳税人识别号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税号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8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开户行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账号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552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84EF9" w:rsidRPr="007C5AEE" w:rsidTr="00ED2EB2">
        <w:trPr>
          <w:trHeight w:val="915"/>
        </w:trPr>
        <w:tc>
          <w:tcPr>
            <w:tcW w:w="10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F9" w:rsidRPr="007C5AEE" w:rsidRDefault="00584EF9" w:rsidP="00ED2EB2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C5AEE">
              <w:rPr>
                <w:rFonts w:ascii="仿宋" w:eastAsia="仿宋" w:hAnsi="仿宋" w:cs="宋体" w:hint="eastAsia"/>
                <w:color w:val="000000"/>
                <w:sz w:val="24"/>
              </w:rPr>
              <w:t>供应商名称（公章）</w:t>
            </w:r>
          </w:p>
        </w:tc>
      </w:tr>
    </w:tbl>
    <w:p w:rsidR="00584EF9" w:rsidRPr="007C5AEE" w:rsidRDefault="00584EF9" w:rsidP="00584EF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  <w:color w:val="000000"/>
          <w:kern w:val="2"/>
        </w:rPr>
      </w:pPr>
    </w:p>
    <w:p w:rsidR="0041535F" w:rsidRDefault="0041535F"/>
    <w:sectPr w:rsidR="0041535F" w:rsidSect="00DE34D8">
      <w:pgSz w:w="11906" w:h="16838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F9"/>
    <w:rsid w:val="0041535F"/>
    <w:rsid w:val="00584EF9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DE159-BD43-455E-93E0-74EDEE4F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4EF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Sinopec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</cp:revision>
  <dcterms:created xsi:type="dcterms:W3CDTF">2024-04-09T02:06:00Z</dcterms:created>
  <dcterms:modified xsi:type="dcterms:W3CDTF">2024-08-12T02:26:00Z</dcterms:modified>
</cp:coreProperties>
</file>