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40"/>
        </w:rPr>
        <w:t>绍兴市妇幼保健技术服务中心医疗设备市场调研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bookmarkEnd w:id="0"/>
    <w:tbl>
      <w:tblPr>
        <w:tblStyle w:val="3"/>
        <w:tblpPr w:leftFromText="180" w:rightFromText="180" w:vertAnchor="text" w:horzAnchor="page" w:tblpX="1138" w:tblpY="119"/>
        <w:tblOverlap w:val="never"/>
        <w:tblW w:w="15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605"/>
        <w:gridCol w:w="1815"/>
        <w:gridCol w:w="2460"/>
        <w:gridCol w:w="1680"/>
        <w:gridCol w:w="1530"/>
        <w:gridCol w:w="1575"/>
        <w:gridCol w:w="1575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请详细叙述设备</w:t>
      </w:r>
      <w:r>
        <w:rPr>
          <w:rFonts w:hint="eastAsia" w:ascii="宋体" w:hAnsi="宋体" w:cs="宋体"/>
          <w:b/>
          <w:bCs/>
          <w:sz w:val="32"/>
          <w:szCs w:val="40"/>
          <w:vertAlign w:val="baseline"/>
          <w:lang w:eastAsia="zh-CN"/>
        </w:rPr>
        <w:t>主要配置及参数加盖公章以</w:t>
      </w:r>
      <w:r>
        <w:rPr>
          <w:rFonts w:hint="eastAsia" w:ascii="宋体" w:hAnsi="宋体" w:cs="宋体"/>
          <w:b/>
          <w:bCs/>
          <w:sz w:val="32"/>
          <w:szCs w:val="40"/>
          <w:vertAlign w:val="baseline"/>
          <w:lang w:val="en-US" w:eastAsia="zh-CN"/>
        </w:rPr>
        <w:t>PDF形式发至邮箱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，如有必要可将图片彩页资料一并发送至邮箱。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ZjkwMmY5YmI0MmQ5ODZhYzM5ZGU2NjQ3NzQ5N2UifQ=="/>
  </w:docVars>
  <w:rsids>
    <w:rsidRoot w:val="3E9A3936"/>
    <w:rsid w:val="3E9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2022-07-22T03:12:00Z</dcterms:created>
  <dc:creator>WPS_1644800403</dc:creator>
  <cp:lastModifiedBy>WPS_1644800403</cp:lastModifiedBy>
  <dcterms:modified xsi:type="dcterms:W3CDTF">2022-07-22T03:13:27Z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7B42235730144035BFEC57CEC4743954</vt:lpwstr>
  </property>
</Properties>
</file>