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3592"/>
        <w:gridCol w:w="1026"/>
        <w:gridCol w:w="1319"/>
        <w:gridCol w:w="2626"/>
        <w:gridCol w:w="3268"/>
      </w:tblGrid>
      <w:tr w:rsidR="002D7876" w:rsidRPr="002D7876" w:rsidTr="0081015B">
        <w:trPr>
          <w:trHeight w:val="727"/>
        </w:trPr>
        <w:tc>
          <w:tcPr>
            <w:tcW w:w="146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2D7876" w:rsidRPr="002D7876" w:rsidRDefault="002D7876" w:rsidP="002D7876">
            <w:pPr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2D7876">
              <w:rPr>
                <w:rFonts w:ascii="Times New Roman" w:eastAsia="黑体" w:hAnsi="Times New Roman" w:cs="Times New Roman"/>
                <w:sz w:val="32"/>
                <w:szCs w:val="32"/>
              </w:rPr>
              <w:t>附件</w:t>
            </w:r>
            <w:r w:rsidRPr="002D7876">
              <w:rPr>
                <w:rFonts w:ascii="Times New Roman" w:eastAsia="黑体" w:hAnsi="Times New Roman" w:cs="Times New Roman"/>
                <w:sz w:val="32"/>
                <w:szCs w:val="32"/>
              </w:rPr>
              <w:t>1</w:t>
            </w:r>
          </w:p>
          <w:p w:rsidR="002D7876" w:rsidRPr="002D7876" w:rsidRDefault="002D7876" w:rsidP="002D7876">
            <w:pPr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 w:rsidRPr="002D7876">
              <w:rPr>
                <w:rFonts w:ascii="Times New Roman" w:eastAsia="方正小标宋简体" w:hAnsi="Times New Roman" w:cs="Times New Roman"/>
                <w:sz w:val="36"/>
                <w:szCs w:val="36"/>
              </w:rPr>
              <w:t>绍兴市本级卫生</w:t>
            </w:r>
            <w:proofErr w:type="gramStart"/>
            <w:r w:rsidRPr="002D7876">
              <w:rPr>
                <w:rFonts w:ascii="Times New Roman" w:eastAsia="方正小标宋简体" w:hAnsi="Times New Roman" w:cs="Times New Roman"/>
                <w:sz w:val="36"/>
                <w:szCs w:val="36"/>
              </w:rPr>
              <w:t>健康单位</w:t>
            </w:r>
            <w:proofErr w:type="gramEnd"/>
            <w:r w:rsidRPr="002D7876">
              <w:rPr>
                <w:rFonts w:ascii="Times New Roman" w:eastAsia="方正小标宋简体" w:hAnsi="Times New Roman" w:cs="Times New Roman"/>
                <w:sz w:val="36"/>
                <w:szCs w:val="36"/>
              </w:rPr>
              <w:t>2021</w:t>
            </w:r>
            <w:r w:rsidRPr="002D7876">
              <w:rPr>
                <w:rFonts w:ascii="Times New Roman" w:eastAsia="方正小标宋简体" w:hAnsi="Times New Roman" w:cs="Times New Roman"/>
                <w:sz w:val="36"/>
                <w:szCs w:val="36"/>
              </w:rPr>
              <w:t>年度第一次</w:t>
            </w:r>
            <w:proofErr w:type="gramStart"/>
            <w:r w:rsidRPr="002D7876">
              <w:rPr>
                <w:rFonts w:ascii="Times New Roman" w:eastAsia="方正小标宋简体" w:hAnsi="Times New Roman" w:cs="Times New Roman"/>
                <w:sz w:val="36"/>
                <w:szCs w:val="36"/>
              </w:rPr>
              <w:t>硕</w:t>
            </w:r>
            <w:proofErr w:type="gramEnd"/>
            <w:r w:rsidRPr="002D7876">
              <w:rPr>
                <w:rFonts w:ascii="Times New Roman" w:eastAsia="方正小标宋简体" w:hAnsi="Times New Roman" w:cs="Times New Roman"/>
                <w:sz w:val="36"/>
                <w:szCs w:val="36"/>
              </w:rPr>
              <w:t>博士高级专家公开招聘计划（</w:t>
            </w:r>
            <w:r w:rsidRPr="002D7876">
              <w:rPr>
                <w:rFonts w:ascii="Times New Roman" w:eastAsia="方正小标宋简体" w:hAnsi="Times New Roman" w:cs="Times New Roman"/>
                <w:sz w:val="36"/>
                <w:szCs w:val="36"/>
              </w:rPr>
              <w:t>2</w:t>
            </w:r>
            <w:r w:rsidRPr="002D7876">
              <w:rPr>
                <w:rFonts w:ascii="Times New Roman" w:eastAsia="方正小标宋简体" w:hAnsi="Times New Roman" w:cs="Times New Roman" w:hint="eastAsia"/>
                <w:sz w:val="36"/>
                <w:szCs w:val="36"/>
              </w:rPr>
              <w:t>16</w:t>
            </w:r>
            <w:r w:rsidRPr="002D7876">
              <w:rPr>
                <w:rFonts w:ascii="Times New Roman" w:eastAsia="方正小标宋简体" w:hAnsi="Times New Roman" w:cs="Times New Roman"/>
                <w:sz w:val="36"/>
                <w:szCs w:val="36"/>
              </w:rPr>
              <w:t>人）</w:t>
            </w:r>
          </w:p>
        </w:tc>
      </w:tr>
      <w:tr w:rsidR="002D7876" w:rsidRPr="002D7876" w:rsidTr="0081015B">
        <w:trPr>
          <w:trHeight w:val="644"/>
        </w:trPr>
        <w:tc>
          <w:tcPr>
            <w:tcW w:w="282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招聘</w:t>
            </w:r>
            <w:r w:rsidRPr="002D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D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起点学历（学位）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其他条件和要求</w:t>
            </w:r>
          </w:p>
        </w:tc>
      </w:tr>
      <w:tr w:rsidR="002D7876" w:rsidRPr="002D7876" w:rsidTr="0081015B">
        <w:trPr>
          <w:trHeight w:val="771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绍兴市人民医院（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人）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心脏大血管外科技术骨干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副高以上职称，在三级医院从事专业工作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年以上</w:t>
            </w:r>
          </w:p>
        </w:tc>
      </w:tr>
      <w:tr w:rsidR="002D7876" w:rsidRPr="002D7876" w:rsidTr="0081015B">
        <w:trPr>
          <w:trHeight w:val="711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产科技术骨干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妇产科学，临床医学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副高以上职称，在三级医院从事专业工作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年以上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风湿免疫科技术骨干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副高以上职称，在三级医院从事专业工作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年以上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医疗美容科学科带头人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外科学，临床医学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正高职称，在三级医院从事专业工作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年以上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医疗美容科技术骨干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副高以上职称，在三级医院从事专业工作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年以上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急诊科（烧伤）学科带头人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外科学，临床医学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正高职称，在三级医院从事专业工作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年以上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医学研究中心带头人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基础医学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副高以上职称，在三级医院从事专业工作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年以上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骨科医生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肝胆外科医生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315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胃肠外科医生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外科学，肿瘤学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肛肠外科医生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血管</w:t>
            </w:r>
            <w:proofErr w:type="gramStart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疝</w:t>
            </w:r>
            <w:proofErr w:type="gramEnd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泌尿外科医生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绍兴市人民医院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神经外科医生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15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胸外科医生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消化内科医生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 w:hint="eastAsia"/>
                <w:sz w:val="18"/>
                <w:szCs w:val="18"/>
              </w:rPr>
              <w:t>内科学，重症医学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呼吸内科医生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感染性疾病科医生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心内科医生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血液内科医生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神经内科医生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神经病学，内科学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肾脏内科医生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内分泌科医生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9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肿瘤内科医生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肿瘤学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9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放疗科医生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肿瘤学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9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重症医学科医生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3268" w:type="dxa"/>
          </w:tcPr>
          <w:p w:rsidR="002D7876" w:rsidRPr="002D7876" w:rsidRDefault="002D7876" w:rsidP="002D7876">
            <w:pPr>
              <w:spacing w:line="3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胃肠外科医生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肛肠外科医生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血管</w:t>
            </w:r>
            <w:proofErr w:type="gramStart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疝</w:t>
            </w:r>
            <w:proofErr w:type="gramEnd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泌尿外科医生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神经外科医生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胸外科医生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心脏大血管外科医生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妇科医生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妇产科学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产科医生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妇产科学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眼科医生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眼科学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耳鼻咽喉科医生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耳鼻咽喉科学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小儿外科医生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口腔科医生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口腔医学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医疗美容科医生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外科学（整形外科），皮肤学与性病学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绍兴市人民医院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麻醉科医生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麻醉学</w:t>
            </w:r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疼痛科医生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麻醉学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消化内科医生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呼吸内科医生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感染性疾病科医生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心内科医生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神经内科医生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内科学，神经病学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内分泌科医生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小儿内科医生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全科医疗科医生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全科医学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重症医学科医生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内科学，外科学，急诊医学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老年科医生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中西医结合内科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急诊内科医生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内科学，急诊医学，临床医学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急诊外科医生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外科学，急诊医学，临床医学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内镜中心医生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超声科医生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药学部工作人员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 w:hint="eastAsia"/>
                <w:sz w:val="18"/>
                <w:szCs w:val="18"/>
              </w:rPr>
              <w:t>药学、药剂学、药理学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医学检验科工作人员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临床检验诊断学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输血科工作人员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临床检验诊断学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病理科医生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病理学与病理生理学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心电图医生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放射（核医学）诊断医生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影像医学与核医学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营养科医生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临床医学，公共卫生与预防医学，营养与食品学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医疗管理专员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临床医学，社会医学与卫生事业管理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病案管理专员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流行病学与卫生统计学，军事预防医学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医院感染管理干事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流行病学与卫生统计学，</w:t>
            </w:r>
            <w:hyperlink r:id="rId5" w:tgtFrame="https://yz.chsi.com.cn/zyk/_blank" w:history="1">
              <w:r w:rsidRPr="002D787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公共卫生与预防医学</w:t>
              </w:r>
            </w:hyperlink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绍兴市人民医院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预防保健科干事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tgtFrame="https://yz.chsi.com.cn/zyk/_blank" w:history="1">
              <w:r w:rsidRPr="002D787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公共卫生与预防医学</w:t>
              </w:r>
            </w:hyperlink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医学研究中心研究人员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基础医学、生理学、遗传学、微生物学、药学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绍兴市妇幼保健院（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人）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妇产科（妇保科）医生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妇产科学</w:t>
            </w:r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年普通高校应届毕业生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儿科学或新生儿科学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</w:t>
            </w:r>
            <w:proofErr w:type="gramStart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保医生</w:t>
            </w:r>
            <w:proofErr w:type="gramEnd"/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儿科学或儿科学儿</w:t>
            </w:r>
            <w:proofErr w:type="gramStart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保方向</w:t>
            </w:r>
            <w:proofErr w:type="gramEnd"/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心理医生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精神病与精神卫生学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重症医学科、感染科医生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内科学心血管方向、呼吸系统方向、传染病方向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麻醉医生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麻醉学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眼科医生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眼科学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超声医生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影像医学与核医学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康复治疗师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康复医学与理疗学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放射医生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影像医学与核医学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护理人员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护理学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院感公卫</w:t>
            </w:r>
            <w:proofErr w:type="gramEnd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工作人员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流行病与卫生统计学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五官科医生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耳鼻咽喉科学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基础医学人员或临床医生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医学类或遗传学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心电图医生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jc w:val="righ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具有执业医师资格，在二级综合性医院从事心电图工作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年及以上，副高级专业技术职务，年龄</w:t>
            </w:r>
            <w:r w:rsidRPr="002D7876">
              <w:rPr>
                <w:rFonts w:ascii="Times New Roman" w:hAnsi="Times New Roman" w:cs="Times New Roman" w:hint="eastAsia"/>
                <w:sz w:val="18"/>
                <w:szCs w:val="18"/>
              </w:rPr>
              <w:t>45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周岁以下。</w:t>
            </w:r>
          </w:p>
        </w:tc>
      </w:tr>
      <w:tr w:rsidR="002D7876" w:rsidRPr="002D7876" w:rsidTr="0081015B">
        <w:trPr>
          <w:trHeight w:val="616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儿外科学科带头人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普外科</w:t>
            </w:r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工作经历：具有三级医院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年以上专业工作经历；</w:t>
            </w:r>
          </w:p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任职情况：具有科（副）主任任职经历，具有正高级卫生专业技术职务；</w:t>
            </w:r>
          </w:p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临床能力：能独立解决复杂疑难病症或重大技术问题；临床业务在区域内有较大影响力者优先；</w:t>
            </w:r>
          </w:p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科研业绩：具有良好的科研业绩；主持国家级科研项目，</w:t>
            </w:r>
            <w:proofErr w:type="gramStart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发表高</w:t>
            </w:r>
            <w:proofErr w:type="gramEnd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影响因子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论文者优先。</w:t>
            </w:r>
          </w:p>
        </w:tc>
      </w:tr>
      <w:tr w:rsidR="002D7876" w:rsidRPr="002D7876" w:rsidTr="0081015B">
        <w:trPr>
          <w:trHeight w:val="616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儿内科学科带头人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儿科学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35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PICU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临床医学等相关专业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408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MICU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临床医学等相关专业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71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乳腺科学科带头人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普外科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绍兴市妇幼保健院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产科业务骨干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妇产科学或临床医学</w:t>
            </w:r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工作经历：具有三级医院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年以上专业工作经历；</w:t>
            </w:r>
          </w:p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任职情况：具有主诊医师工作经历，具有副高级以上卫生专业技术职务；</w:t>
            </w:r>
          </w:p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临床能力：能独立解决复杂疑难病症或重大技术问题；临床业务在区域内有较大影响力者优先；</w:t>
            </w:r>
          </w:p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科研业绩：具有良好的科研业绩；主持省级科研项目，</w:t>
            </w:r>
            <w:proofErr w:type="gramStart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发表高</w:t>
            </w:r>
            <w:proofErr w:type="gramEnd"/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影响因子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SCI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论文者优先。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MICU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业务骨干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内科学或临床医学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儿外科业务骨干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外科学或临床医学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儿内科业务骨干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儿科学或临床医学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PICU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业务骨干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内科学或临床医学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耳鼻喉科业务骨干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耳鼻喉科或临床医学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口腔科业务骨干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口腔医学或临床医学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眼科业务骨干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眼视光学或临床医学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医学美容科业务骨干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外科学或临床医学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病理科业务骨干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中医妇科业务骨干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中医学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绍兴市中医院（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人）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质控管理人员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社会医学与卫生事业管理、临床医学、中医内科学、中西医结合临床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骨科医生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，要求本岗位相应学科研究方向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手足外科医生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外科学、中医骨伤科学、中西医结合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，要求本岗位相应学科研究方向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神经外科医生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外科学、中西医结合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，要求本岗位相应学科研究方向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普外科医生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外科学、中医学、中西医结合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，要求本岗位相应学科研究方向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肛肠科医生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外科学、中医学、中西医结合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，要求本岗位相应学科研究方向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心内科医生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临床医学类、中西医结合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，要求本岗位相应学科研究方向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消化内科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临床医学类、中西医结合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，要求本岗位相应学科研究方向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呼吸科医生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临床医学类、中西医结合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，要求本岗位相应学科研究方向</w:t>
            </w:r>
          </w:p>
        </w:tc>
      </w:tr>
      <w:tr w:rsidR="002D7876" w:rsidRPr="002D7876" w:rsidTr="0081015B">
        <w:trPr>
          <w:trHeight w:val="699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绍兴市中医院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重症医学科医师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内科学、中西医结合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年普通高校应届毕业生，要求重症、呼吸、心血管、急诊相关学科研究方向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精神科医生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精神病与精神卫生学、中医或中西医结合情志</w:t>
            </w:r>
            <w:proofErr w:type="gramStart"/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病方向</w:t>
            </w:r>
            <w:proofErr w:type="gramEnd"/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针灸科医生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针灸推拿学针灸方向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耳鼻喉科医生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影像诊断医生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影像医学与核医学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检验科技术人员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临床检验诊断学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，本科为医学检验、医学检验技术专业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绍兴市第七人民医院（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人）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年普通高校应届毕业生</w:t>
            </w:r>
            <w:r w:rsidRPr="002D7876">
              <w:rPr>
                <w:rFonts w:ascii="Times New Roman" w:hAnsi="Times New Roman" w:cs="Times New Roman" w:hint="eastAsia"/>
                <w:sz w:val="20"/>
                <w:szCs w:val="20"/>
              </w:rPr>
              <w:t>（博士不限）</w:t>
            </w: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检验人员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绍兴文理学院附属医院</w:t>
            </w: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 w:hint="eastAsia"/>
                <w:sz w:val="18"/>
                <w:szCs w:val="18"/>
              </w:rPr>
              <w:t>（绍兴市立医院）</w:t>
            </w: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2D7876">
              <w:rPr>
                <w:rFonts w:ascii="Times New Roman" w:hAnsi="Times New Roman" w:cs="Times New Roman" w:hint="eastAsia"/>
                <w:sz w:val="18"/>
                <w:szCs w:val="18"/>
              </w:rPr>
              <w:t>37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人）</w:t>
            </w: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绍兴文理学院附属医院</w:t>
            </w: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 w:hint="eastAsia"/>
                <w:sz w:val="18"/>
                <w:szCs w:val="18"/>
              </w:rPr>
              <w:t>（绍兴市立医院）</w:t>
            </w:r>
          </w:p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神经外科学科带头人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hint="eastAsia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 w:hint="eastAsia"/>
                <w:sz w:val="20"/>
                <w:szCs w:val="20"/>
              </w:rPr>
              <w:t>主任医师职称；三级医院工作</w:t>
            </w:r>
            <w:r w:rsidRPr="002D7876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2D7876">
              <w:rPr>
                <w:rFonts w:ascii="Times New Roman" w:hAnsi="Times New Roman" w:cs="Times New Roman" w:hint="eastAsia"/>
                <w:sz w:val="20"/>
                <w:szCs w:val="20"/>
              </w:rPr>
              <w:t>年以上</w:t>
            </w: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心胸外科学科带头人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hint="eastAsia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创伤外科学科带头人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hint="eastAsia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血管外科学科带头人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hint="eastAsia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心血管内科学科带头人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hint="eastAsia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神经内科学科带头人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hint="eastAsia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胃肠（肛肠）外科学科带头人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hint="eastAsia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泌尿外科学科带头人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hint="eastAsia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hint="eastAsia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口腔科学等相关专业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耳鼻喉科学科带头人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hint="eastAsia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耳鼻喉科学等相关专业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323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肾内科学科带头人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hint="eastAsia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骨外科学</w:t>
            </w:r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9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外科学、麻醉学</w:t>
            </w:r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年普通高校应届毕业生</w:t>
            </w: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年普通高校应届毕业生</w:t>
            </w: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心胸外科医生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外科学相关专业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耳鼻喉科医生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临床医学、耳鼻咽喉科学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内镜中心医生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内科学、神经病学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内分泌科医生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肾内科医生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全科医学</w:t>
            </w:r>
            <w:proofErr w:type="gramStart"/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科相关</w:t>
            </w:r>
            <w:proofErr w:type="gramEnd"/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内科学、外科学、急诊医学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内科学、重症医学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康复治疗师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康复医学与理疗学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药剂科人员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药剂学</w:t>
            </w:r>
            <w:r w:rsidRPr="002D7876">
              <w:rPr>
                <w:rFonts w:ascii="Times New Roman" w:hAnsi="Times New Roman" w:cs="Times New Roman" w:hint="eastAsia"/>
                <w:sz w:val="20"/>
                <w:szCs w:val="20"/>
              </w:rPr>
              <w:t>、</w:t>
            </w: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药理学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肿瘤内科医生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内科学、肿瘤学</w:t>
            </w:r>
          </w:p>
        </w:tc>
        <w:tc>
          <w:tcPr>
            <w:tcW w:w="3268" w:type="dxa"/>
            <w:vMerge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395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血液科医生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内科学相关专业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绍兴市口腔医院（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人）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口腔医生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3268" w:type="dxa"/>
            <w:vMerge w:val="restart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D7876">
              <w:rPr>
                <w:rFonts w:ascii="Times New Roman" w:hAnsi="Times New Roman" w:cs="Times New Roman"/>
                <w:sz w:val="20"/>
                <w:szCs w:val="20"/>
              </w:rPr>
              <w:t>年普通高校应届毕业生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麻醉医生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临床医学、麻醉学</w:t>
            </w:r>
          </w:p>
        </w:tc>
        <w:tc>
          <w:tcPr>
            <w:tcW w:w="3268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口腔颌面外科学科带头人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本科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临床医学、口腔医学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副高以上职称，具有口腔病房工作经验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 w:val="restart"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绍兴市疾病预防控制中心（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D7876">
              <w:rPr>
                <w:rFonts w:ascii="Times New Roman" w:hAnsi="Times New Roman" w:cs="Times New Roman"/>
                <w:sz w:val="18"/>
                <w:szCs w:val="18"/>
              </w:rPr>
              <w:t>人）</w:t>
            </w: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疾病防控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流行病与卫生统计学、劳动卫生与环境卫生学、营养与食品卫生学、公共卫生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  <w:r w:rsidRPr="002D78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</w:t>
            </w: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要求本科专业为预防医学</w:t>
            </w:r>
          </w:p>
        </w:tc>
      </w:tr>
      <w:tr w:rsidR="002D7876" w:rsidRPr="002D7876" w:rsidTr="0081015B">
        <w:trPr>
          <w:trHeight w:val="270"/>
        </w:trPr>
        <w:tc>
          <w:tcPr>
            <w:tcW w:w="2822" w:type="dxa"/>
            <w:vMerge/>
            <w:vAlign w:val="center"/>
          </w:tcPr>
          <w:p w:rsidR="002D7876" w:rsidRPr="002D7876" w:rsidRDefault="002D7876" w:rsidP="002D78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卫生检验（微生物方向）</w:t>
            </w:r>
          </w:p>
        </w:tc>
        <w:tc>
          <w:tcPr>
            <w:tcW w:w="10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  <w:tc>
          <w:tcPr>
            <w:tcW w:w="2626" w:type="dxa"/>
            <w:vAlign w:val="center"/>
          </w:tcPr>
          <w:p w:rsidR="002D7876" w:rsidRPr="002D7876" w:rsidRDefault="002D7876" w:rsidP="002D787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微生物学、病原生物学、免疫学、卫生检验与检疫</w:t>
            </w:r>
          </w:p>
        </w:tc>
        <w:tc>
          <w:tcPr>
            <w:tcW w:w="3268" w:type="dxa"/>
            <w:vAlign w:val="center"/>
          </w:tcPr>
          <w:p w:rsidR="002D7876" w:rsidRPr="002D7876" w:rsidRDefault="002D7876" w:rsidP="002D787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2021</w:t>
            </w:r>
            <w:r w:rsidRPr="002D7876"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年普通高校应届毕业生</w:t>
            </w:r>
            <w:r w:rsidRPr="002D787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，</w:t>
            </w:r>
            <w:r w:rsidRPr="002D787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要求本科专业为预防医学、卫生检验与检疫或医学检验</w:t>
            </w:r>
          </w:p>
        </w:tc>
      </w:tr>
    </w:tbl>
    <w:p w:rsidR="002D7876" w:rsidRPr="002D7876" w:rsidRDefault="002D7876" w:rsidP="002D7876">
      <w:pPr>
        <w:rPr>
          <w:rFonts w:ascii="Times New Roman" w:eastAsia="方正小标宋简体" w:hAnsi="Times New Roman" w:cs="Times New Roman"/>
          <w:kern w:val="0"/>
          <w:sz w:val="34"/>
          <w:szCs w:val="34"/>
        </w:rPr>
      </w:pPr>
    </w:p>
    <w:p w:rsidR="002D7876" w:rsidRPr="002D7876" w:rsidRDefault="002D7876" w:rsidP="002D7876">
      <w:pPr>
        <w:rPr>
          <w:rFonts w:ascii="Times New Roman" w:hAnsi="Times New Roman" w:cs="Times New Roman"/>
        </w:rPr>
        <w:sectPr w:rsidR="002D7876" w:rsidRPr="002D7876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2D7876" w:rsidRPr="002D7876" w:rsidRDefault="002D7876" w:rsidP="002D7876">
      <w:pPr>
        <w:rPr>
          <w:rFonts w:ascii="黑体" w:eastAsia="黑体" w:hAnsi="黑体"/>
          <w:b/>
          <w:sz w:val="32"/>
          <w:szCs w:val="32"/>
        </w:rPr>
      </w:pPr>
      <w:r w:rsidRPr="002D7876">
        <w:rPr>
          <w:rFonts w:ascii="黑体" w:eastAsia="黑体" w:hAnsi="黑体" w:hint="eastAsia"/>
          <w:b/>
          <w:sz w:val="32"/>
          <w:szCs w:val="32"/>
        </w:rPr>
        <w:lastRenderedPageBreak/>
        <w:t>附件2</w:t>
      </w:r>
    </w:p>
    <w:p w:rsidR="002D7876" w:rsidRPr="002D7876" w:rsidRDefault="002D7876" w:rsidP="002D7876">
      <w:pPr>
        <w:jc w:val="center"/>
        <w:rPr>
          <w:sz w:val="44"/>
          <w:szCs w:val="44"/>
        </w:rPr>
      </w:pPr>
      <w:r w:rsidRPr="002D7876">
        <w:rPr>
          <w:rFonts w:hint="eastAsia"/>
          <w:sz w:val="44"/>
          <w:szCs w:val="44"/>
        </w:rPr>
        <w:t>2021</w:t>
      </w:r>
      <w:r w:rsidRPr="002D7876">
        <w:rPr>
          <w:rFonts w:hint="eastAsia"/>
          <w:sz w:val="44"/>
          <w:szCs w:val="44"/>
        </w:rPr>
        <w:t>年招聘考试重点人员</w:t>
      </w:r>
    </w:p>
    <w:p w:rsidR="002D7876" w:rsidRPr="002D7876" w:rsidRDefault="002D7876" w:rsidP="002D7876">
      <w:pPr>
        <w:jc w:val="center"/>
        <w:rPr>
          <w:sz w:val="44"/>
          <w:szCs w:val="44"/>
        </w:rPr>
      </w:pPr>
      <w:r w:rsidRPr="002D7876">
        <w:rPr>
          <w:rFonts w:hint="eastAsia"/>
          <w:sz w:val="44"/>
          <w:szCs w:val="44"/>
        </w:rPr>
        <w:t>防疫管控措施</w:t>
      </w:r>
    </w:p>
    <w:p w:rsidR="002D7876" w:rsidRPr="002D7876" w:rsidRDefault="002D7876" w:rsidP="002D7876">
      <w:pPr>
        <w:spacing w:line="240" w:lineRule="exact"/>
        <w:jc w:val="center"/>
        <w:rPr>
          <w:b/>
          <w:sz w:val="44"/>
          <w:szCs w:val="44"/>
        </w:rPr>
      </w:pPr>
    </w:p>
    <w:p w:rsidR="002D7876" w:rsidRPr="002D7876" w:rsidRDefault="002D7876" w:rsidP="002D7876">
      <w:pPr>
        <w:spacing w:line="520" w:lineRule="exact"/>
        <w:rPr>
          <w:rFonts w:ascii="黑体" w:eastAsia="黑体" w:hAnsi="黑体"/>
          <w:sz w:val="28"/>
          <w:szCs w:val="28"/>
        </w:rPr>
      </w:pPr>
      <w:r w:rsidRPr="002D7876">
        <w:rPr>
          <w:rFonts w:hint="eastAsia"/>
          <w:sz w:val="28"/>
          <w:szCs w:val="28"/>
        </w:rPr>
        <w:t xml:space="preserve">    </w:t>
      </w:r>
      <w:r w:rsidRPr="002D7876">
        <w:rPr>
          <w:rFonts w:ascii="黑体" w:eastAsia="黑体" w:hAnsi="黑体" w:hint="eastAsia"/>
          <w:sz w:val="28"/>
          <w:szCs w:val="28"/>
        </w:rPr>
        <w:t>一、</w:t>
      </w:r>
      <w:r w:rsidRPr="002D7876">
        <w:rPr>
          <w:rFonts w:ascii="黑体" w:eastAsia="黑体" w:hAnsi="黑体" w:cs="FZFSK--GBK1-0" w:hint="eastAsia"/>
          <w:kern w:val="0"/>
          <w:sz w:val="32"/>
          <w:szCs w:val="32"/>
        </w:rPr>
        <w:t>有以下任何情况之一者</w:t>
      </w:r>
      <w:r w:rsidRPr="002D7876">
        <w:rPr>
          <w:rFonts w:ascii="黑体" w:eastAsia="黑体" w:hAnsi="黑体" w:cs="E-B6" w:hint="eastAsia"/>
          <w:kern w:val="0"/>
          <w:sz w:val="32"/>
          <w:szCs w:val="32"/>
        </w:rPr>
        <w:t>，</w:t>
      </w:r>
      <w:r w:rsidRPr="002D7876">
        <w:rPr>
          <w:rFonts w:ascii="黑体" w:eastAsia="黑体" w:hAnsi="黑体" w:cs="FZFSK--GBK1-0" w:hint="eastAsia"/>
          <w:kern w:val="0"/>
          <w:sz w:val="32"/>
          <w:szCs w:val="32"/>
        </w:rPr>
        <w:t>原则上不得考试</w:t>
      </w:r>
    </w:p>
    <w:p w:rsidR="002D7876" w:rsidRPr="002D7876" w:rsidRDefault="002D7876" w:rsidP="002D7876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E-B6"/>
          <w:kern w:val="0"/>
          <w:sz w:val="32"/>
          <w:szCs w:val="32"/>
        </w:rPr>
      </w:pPr>
      <w:r w:rsidRPr="002D7876">
        <w:rPr>
          <w:rFonts w:ascii="仿宋" w:eastAsia="仿宋" w:hAnsi="仿宋" w:cs="E-B6" w:hint="eastAsia"/>
          <w:kern w:val="0"/>
          <w:sz w:val="32"/>
          <w:szCs w:val="32"/>
        </w:rPr>
        <w:t>1．</w:t>
      </w:r>
      <w:r w:rsidRPr="002D7876">
        <w:rPr>
          <w:rFonts w:ascii="仿宋" w:eastAsia="仿宋" w:hAnsi="仿宋" w:cs="FZFSK--GBK1-0" w:hint="eastAsia"/>
          <w:kern w:val="0"/>
          <w:sz w:val="32"/>
          <w:szCs w:val="32"/>
        </w:rPr>
        <w:t>被</w:t>
      </w:r>
      <w:r w:rsidRPr="002D7876">
        <w:rPr>
          <w:rFonts w:ascii="仿宋" w:eastAsia="仿宋" w:hAnsi="仿宋" w:cs="FZFSK--GBK1-0"/>
          <w:kern w:val="0"/>
          <w:sz w:val="32"/>
          <w:szCs w:val="32"/>
        </w:rPr>
        <w:t>诊断</w:t>
      </w:r>
      <w:r w:rsidRPr="002D7876">
        <w:rPr>
          <w:rFonts w:ascii="仿宋" w:eastAsia="仿宋" w:hAnsi="仿宋" w:cs="FZFSK--GBK1-0" w:hint="eastAsia"/>
          <w:kern w:val="0"/>
          <w:sz w:val="32"/>
          <w:szCs w:val="32"/>
        </w:rPr>
        <w:t>为新型冠状病毒感染者</w:t>
      </w:r>
      <w:r w:rsidRPr="002D7876">
        <w:rPr>
          <w:rFonts w:ascii="仿宋" w:eastAsia="仿宋" w:hAnsi="仿宋" w:cs="E-B6" w:hint="eastAsia"/>
          <w:kern w:val="0"/>
          <w:sz w:val="32"/>
          <w:szCs w:val="32"/>
        </w:rPr>
        <w:t>（</w:t>
      </w:r>
      <w:r w:rsidRPr="002D7876">
        <w:rPr>
          <w:rFonts w:ascii="仿宋" w:eastAsia="仿宋" w:hAnsi="仿宋" w:cs="FZFSK--GBK1-0" w:hint="eastAsia"/>
          <w:kern w:val="0"/>
          <w:sz w:val="32"/>
          <w:szCs w:val="32"/>
        </w:rPr>
        <w:t>确诊病例及无症状感染者</w:t>
      </w:r>
      <w:r w:rsidRPr="002D7876">
        <w:rPr>
          <w:rFonts w:ascii="仿宋" w:eastAsia="仿宋" w:hAnsi="仿宋" w:cs="E-B6" w:hint="eastAsia"/>
          <w:kern w:val="0"/>
          <w:sz w:val="32"/>
          <w:szCs w:val="32"/>
        </w:rPr>
        <w:t>）；</w:t>
      </w:r>
    </w:p>
    <w:p w:rsidR="002D7876" w:rsidRPr="002D7876" w:rsidRDefault="002D7876" w:rsidP="002D7876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FZFSK--GBK1-0"/>
          <w:kern w:val="0"/>
          <w:sz w:val="32"/>
          <w:szCs w:val="32"/>
        </w:rPr>
      </w:pPr>
      <w:r w:rsidRPr="002D7876">
        <w:rPr>
          <w:rFonts w:ascii="仿宋" w:eastAsia="仿宋" w:hAnsi="仿宋" w:cs="E-B6" w:hint="eastAsia"/>
          <w:kern w:val="0"/>
          <w:sz w:val="32"/>
          <w:szCs w:val="32"/>
        </w:rPr>
        <w:t>2．</w:t>
      </w:r>
      <w:r w:rsidRPr="002D7876">
        <w:rPr>
          <w:rFonts w:ascii="仿宋" w:eastAsia="仿宋" w:hAnsi="仿宋" w:cs="E-B6"/>
          <w:kern w:val="0"/>
          <w:sz w:val="32"/>
          <w:szCs w:val="32"/>
        </w:rPr>
        <w:t>判定为</w:t>
      </w:r>
      <w:r w:rsidRPr="002D7876">
        <w:rPr>
          <w:rFonts w:ascii="仿宋" w:eastAsia="仿宋" w:hAnsi="仿宋" w:cs="FZFSK--GBK1-0" w:hint="eastAsia"/>
          <w:kern w:val="0"/>
          <w:sz w:val="32"/>
          <w:szCs w:val="32"/>
        </w:rPr>
        <w:t>新型冠状病毒感染者的密切接触者以及密切接触者的密切接触者</w:t>
      </w:r>
      <w:r w:rsidRPr="002D7876">
        <w:rPr>
          <w:rFonts w:ascii="仿宋" w:eastAsia="仿宋" w:hAnsi="仿宋" w:cs="E-B6" w:hint="eastAsia"/>
          <w:kern w:val="0"/>
          <w:sz w:val="32"/>
          <w:szCs w:val="32"/>
        </w:rPr>
        <w:t>，</w:t>
      </w:r>
      <w:r w:rsidRPr="002D7876">
        <w:rPr>
          <w:rFonts w:ascii="仿宋" w:eastAsia="仿宋" w:hAnsi="仿宋" w:cs="FZFSK--GBK1-0" w:hint="eastAsia"/>
          <w:kern w:val="0"/>
          <w:sz w:val="32"/>
          <w:szCs w:val="32"/>
        </w:rPr>
        <w:t>未按照相关要求隔离医学观察满</w:t>
      </w:r>
      <w:r w:rsidRPr="002D7876">
        <w:rPr>
          <w:rFonts w:ascii="仿宋" w:eastAsia="仿宋" w:hAnsi="仿宋" w:cs="E-BZ" w:hint="eastAsia"/>
          <w:kern w:val="0"/>
          <w:sz w:val="32"/>
          <w:szCs w:val="32"/>
        </w:rPr>
        <w:t>14</w:t>
      </w:r>
      <w:r w:rsidRPr="002D7876">
        <w:rPr>
          <w:rFonts w:ascii="仿宋" w:eastAsia="仿宋" w:hAnsi="仿宋" w:cs="FZFSK--GBK1-0" w:hint="eastAsia"/>
          <w:kern w:val="0"/>
          <w:sz w:val="32"/>
          <w:szCs w:val="32"/>
        </w:rPr>
        <w:t>天的；</w:t>
      </w:r>
    </w:p>
    <w:p w:rsidR="002D7876" w:rsidRPr="002D7876" w:rsidRDefault="002D7876" w:rsidP="002D7876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E-B6"/>
          <w:kern w:val="0"/>
          <w:sz w:val="32"/>
          <w:szCs w:val="32"/>
        </w:rPr>
      </w:pPr>
      <w:r w:rsidRPr="002D7876">
        <w:rPr>
          <w:rFonts w:ascii="仿宋" w:eastAsia="仿宋" w:hAnsi="仿宋" w:cs="E-B6" w:hint="eastAsia"/>
          <w:kern w:val="0"/>
          <w:sz w:val="32"/>
          <w:szCs w:val="32"/>
        </w:rPr>
        <w:t>3．</w:t>
      </w:r>
      <w:r w:rsidRPr="002D7876">
        <w:rPr>
          <w:rFonts w:ascii="仿宋" w:eastAsia="仿宋" w:hAnsi="仿宋" w:cs="FZFSK--GBK1-0" w:hint="eastAsia"/>
          <w:kern w:val="0"/>
          <w:sz w:val="32"/>
          <w:szCs w:val="32"/>
        </w:rPr>
        <w:t>已治愈出院的确诊病例和已解除集中隔离医学观察的无症状感染者</w:t>
      </w:r>
      <w:r w:rsidRPr="002D7876">
        <w:rPr>
          <w:rFonts w:ascii="仿宋" w:eastAsia="仿宋" w:hAnsi="仿宋" w:cs="E-B6" w:hint="eastAsia"/>
          <w:kern w:val="0"/>
          <w:sz w:val="32"/>
          <w:szCs w:val="32"/>
        </w:rPr>
        <w:t>，</w:t>
      </w:r>
      <w:r w:rsidRPr="002D7876">
        <w:rPr>
          <w:rFonts w:ascii="仿宋" w:eastAsia="仿宋" w:hAnsi="仿宋" w:cs="FZFSK--GBK1-0" w:hint="eastAsia"/>
          <w:kern w:val="0"/>
          <w:sz w:val="32"/>
          <w:szCs w:val="32"/>
        </w:rPr>
        <w:t>尚在随访及医学观察期内的</w:t>
      </w:r>
      <w:r w:rsidRPr="002D7876">
        <w:rPr>
          <w:rFonts w:ascii="仿宋" w:eastAsia="仿宋" w:hAnsi="仿宋" w:cs="E-B6" w:hint="eastAsia"/>
          <w:kern w:val="0"/>
          <w:sz w:val="32"/>
          <w:szCs w:val="32"/>
        </w:rPr>
        <w:t>；</w:t>
      </w:r>
    </w:p>
    <w:p w:rsidR="002D7876" w:rsidRPr="002D7876" w:rsidRDefault="002D7876" w:rsidP="002D7876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E-B6"/>
          <w:kern w:val="0"/>
          <w:sz w:val="32"/>
          <w:szCs w:val="32"/>
        </w:rPr>
      </w:pPr>
      <w:r w:rsidRPr="002D7876">
        <w:rPr>
          <w:rFonts w:ascii="仿宋" w:eastAsia="仿宋" w:hAnsi="仿宋" w:cs="E-B6" w:hint="eastAsia"/>
          <w:kern w:val="0"/>
          <w:sz w:val="32"/>
          <w:szCs w:val="32"/>
        </w:rPr>
        <w:t>4．来自境外、国内中高风险地区尚在日常健康观察期间者；</w:t>
      </w:r>
    </w:p>
    <w:p w:rsidR="002D7876" w:rsidRPr="002D7876" w:rsidRDefault="002D7876" w:rsidP="002D7876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FZFSK--GBK1-0"/>
          <w:kern w:val="0"/>
          <w:sz w:val="32"/>
          <w:szCs w:val="32"/>
        </w:rPr>
      </w:pPr>
      <w:r w:rsidRPr="002D7876">
        <w:rPr>
          <w:rFonts w:ascii="仿宋" w:eastAsia="仿宋" w:hAnsi="仿宋" w:cs="E-B6" w:hint="eastAsia"/>
          <w:kern w:val="0"/>
          <w:sz w:val="32"/>
          <w:szCs w:val="32"/>
        </w:rPr>
        <w:t>5．“</w:t>
      </w:r>
      <w:r w:rsidRPr="002D7876">
        <w:rPr>
          <w:rFonts w:ascii="仿宋" w:eastAsia="仿宋" w:hAnsi="仿宋" w:cs="FZFSK--GBK1-0" w:hint="eastAsia"/>
          <w:kern w:val="0"/>
          <w:sz w:val="32"/>
          <w:szCs w:val="32"/>
        </w:rPr>
        <w:t>健康码</w:t>
      </w:r>
      <w:r w:rsidRPr="002D7876">
        <w:rPr>
          <w:rFonts w:ascii="仿宋" w:eastAsia="仿宋" w:hAnsi="仿宋" w:cs="E-B6" w:hint="eastAsia"/>
          <w:kern w:val="0"/>
          <w:sz w:val="32"/>
          <w:szCs w:val="32"/>
        </w:rPr>
        <w:t>”</w:t>
      </w:r>
      <w:r w:rsidRPr="002D7876">
        <w:rPr>
          <w:rFonts w:ascii="仿宋" w:eastAsia="仿宋" w:hAnsi="仿宋" w:cs="FZFSK--GBK1-0" w:hint="eastAsia"/>
          <w:kern w:val="0"/>
          <w:sz w:val="32"/>
          <w:szCs w:val="32"/>
        </w:rPr>
        <w:t>非绿码</w:t>
      </w:r>
      <w:r w:rsidRPr="002D7876">
        <w:rPr>
          <w:rFonts w:ascii="仿宋" w:eastAsia="仿宋" w:hAnsi="仿宋" w:cs="E-B6" w:hint="eastAsia"/>
          <w:kern w:val="0"/>
          <w:sz w:val="32"/>
          <w:szCs w:val="32"/>
        </w:rPr>
        <w:t>，</w:t>
      </w:r>
      <w:r w:rsidRPr="002D7876">
        <w:rPr>
          <w:rFonts w:ascii="仿宋" w:eastAsia="仿宋" w:hAnsi="仿宋" w:cs="FZFSK--GBK1-0" w:hint="eastAsia"/>
          <w:kern w:val="0"/>
          <w:sz w:val="32"/>
          <w:szCs w:val="32"/>
        </w:rPr>
        <w:t>且无法排除异常情况的。</w:t>
      </w:r>
    </w:p>
    <w:p w:rsidR="002D7876" w:rsidRPr="002D7876" w:rsidRDefault="002D7876" w:rsidP="002D7876">
      <w:pPr>
        <w:spacing w:line="520" w:lineRule="exact"/>
        <w:rPr>
          <w:rFonts w:ascii="黑体" w:eastAsia="黑体" w:hAnsi="黑体"/>
          <w:sz w:val="32"/>
          <w:szCs w:val="32"/>
        </w:rPr>
      </w:pPr>
      <w:r w:rsidRPr="002D7876">
        <w:rPr>
          <w:rFonts w:ascii="黑体" w:eastAsia="黑体" w:hAnsi="黑体" w:hint="eastAsia"/>
          <w:sz w:val="32"/>
          <w:szCs w:val="32"/>
        </w:rPr>
        <w:t>二、来自国内非中高风险地区考生要求</w:t>
      </w:r>
    </w:p>
    <w:p w:rsidR="002D7876" w:rsidRPr="002D7876" w:rsidRDefault="002D7876" w:rsidP="002D78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2D7876">
        <w:rPr>
          <w:rFonts w:ascii="仿宋" w:eastAsia="仿宋" w:hAnsi="仿宋" w:hint="eastAsia"/>
          <w:sz w:val="32"/>
          <w:szCs w:val="32"/>
        </w:rPr>
        <w:t>来自国内非中高风险地区的省外考生或14天内有省外非中高风险地区旅居史的考生必须提供考前3天内核酸检测阴性报告，没有核酸检测阴性报告者不得参加考试，如为以下两种情况的考生，直接到备用特殊考场考试：</w:t>
      </w:r>
    </w:p>
    <w:p w:rsidR="002D7876" w:rsidRPr="002D7876" w:rsidRDefault="002D7876" w:rsidP="002D7876">
      <w:pPr>
        <w:spacing w:line="520" w:lineRule="exact"/>
        <w:rPr>
          <w:rFonts w:ascii="仿宋" w:eastAsia="仿宋" w:hAnsi="仿宋" w:cs="Times New Roman"/>
          <w:sz w:val="32"/>
          <w:szCs w:val="32"/>
        </w:rPr>
      </w:pPr>
      <w:r w:rsidRPr="002D7876">
        <w:rPr>
          <w:rFonts w:ascii="仿宋" w:eastAsia="仿宋" w:hAnsi="仿宋" w:hint="eastAsia"/>
          <w:sz w:val="32"/>
          <w:szCs w:val="32"/>
        </w:rPr>
        <w:t>1．</w:t>
      </w:r>
      <w:r w:rsidRPr="002D7876">
        <w:rPr>
          <w:rFonts w:ascii="仿宋" w:eastAsia="仿宋" w:hAnsi="仿宋" w:cs="Times New Roman" w:hint="eastAsia"/>
          <w:sz w:val="32"/>
          <w:szCs w:val="32"/>
        </w:rPr>
        <w:t>浙江“健康码”为绿码</w:t>
      </w:r>
      <w:r w:rsidRPr="002D7876">
        <w:rPr>
          <w:rFonts w:ascii="仿宋" w:eastAsia="仿宋" w:hAnsi="仿宋" w:cs="Times New Roman"/>
          <w:sz w:val="32"/>
          <w:szCs w:val="32"/>
        </w:rPr>
        <w:t>，</w:t>
      </w:r>
      <w:r w:rsidRPr="002D7876">
        <w:rPr>
          <w:rFonts w:ascii="仿宋" w:eastAsia="仿宋" w:hAnsi="仿宋" w:cs="Times New Roman" w:hint="eastAsia"/>
          <w:sz w:val="32"/>
          <w:szCs w:val="32"/>
        </w:rPr>
        <w:t>现场</w:t>
      </w:r>
      <w:r w:rsidRPr="002D7876">
        <w:rPr>
          <w:rFonts w:ascii="仿宋" w:eastAsia="仿宋" w:hAnsi="仿宋" w:cs="Times New Roman"/>
          <w:sz w:val="32"/>
          <w:szCs w:val="32"/>
        </w:rPr>
        <w:t>测温37.3</w:t>
      </w:r>
      <w:r w:rsidRPr="002D7876">
        <w:rPr>
          <w:rFonts w:ascii="仿宋" w:eastAsia="仿宋" w:hAnsi="仿宋" w:cs="Times New Roman" w:hint="eastAsia"/>
          <w:sz w:val="32"/>
          <w:szCs w:val="32"/>
        </w:rPr>
        <w:t>℃</w:t>
      </w:r>
      <w:r w:rsidRPr="002D7876">
        <w:rPr>
          <w:rFonts w:ascii="仿宋" w:eastAsia="仿宋" w:hAnsi="仿宋" w:cs="Times New Roman"/>
          <w:sz w:val="32"/>
          <w:szCs w:val="32"/>
        </w:rPr>
        <w:t>以</w:t>
      </w:r>
      <w:r w:rsidRPr="002D7876">
        <w:rPr>
          <w:rFonts w:ascii="仿宋" w:eastAsia="仿宋" w:hAnsi="仿宋" w:cs="Times New Roman" w:hint="eastAsia"/>
          <w:sz w:val="32"/>
          <w:szCs w:val="32"/>
        </w:rPr>
        <w:t>上，经调查无流行病学史的。</w:t>
      </w:r>
    </w:p>
    <w:p w:rsidR="002D7876" w:rsidRPr="002D7876" w:rsidRDefault="002D7876" w:rsidP="002D7876">
      <w:pPr>
        <w:spacing w:line="520" w:lineRule="exact"/>
        <w:rPr>
          <w:rFonts w:ascii="仿宋" w:eastAsia="仿宋" w:hAnsi="仿宋" w:cs="Times New Roman"/>
          <w:sz w:val="32"/>
          <w:szCs w:val="32"/>
        </w:rPr>
      </w:pPr>
      <w:r w:rsidRPr="002D7876">
        <w:rPr>
          <w:rFonts w:ascii="仿宋" w:eastAsia="仿宋" w:hAnsi="仿宋" w:hint="eastAsia"/>
          <w:sz w:val="32"/>
          <w:szCs w:val="32"/>
        </w:rPr>
        <w:t>2</w:t>
      </w:r>
      <w:r w:rsidRPr="002D7876">
        <w:rPr>
          <w:rFonts w:ascii="仿宋" w:eastAsia="仿宋" w:hAnsi="仿宋" w:cs="Times New Roman" w:hint="eastAsia"/>
          <w:sz w:val="32"/>
          <w:szCs w:val="32"/>
        </w:rPr>
        <w:t>．浙江“</w:t>
      </w:r>
      <w:r w:rsidRPr="002D7876">
        <w:rPr>
          <w:rFonts w:ascii="仿宋" w:eastAsia="仿宋" w:hAnsi="仿宋" w:cs="Times New Roman"/>
          <w:sz w:val="32"/>
          <w:szCs w:val="32"/>
        </w:rPr>
        <w:t>健康码”</w:t>
      </w:r>
      <w:r w:rsidRPr="002D7876">
        <w:rPr>
          <w:rFonts w:ascii="仿宋" w:eastAsia="仿宋" w:hAnsi="仿宋" w:cs="Times New Roman" w:hint="eastAsia"/>
          <w:sz w:val="32"/>
          <w:szCs w:val="32"/>
        </w:rPr>
        <w:t>为非绿码，</w:t>
      </w:r>
      <w:r w:rsidRPr="002D7876">
        <w:rPr>
          <w:rFonts w:ascii="仿宋" w:eastAsia="仿宋" w:hAnsi="仿宋" w:cs="Times New Roman"/>
          <w:sz w:val="32"/>
          <w:szCs w:val="32"/>
        </w:rPr>
        <w:t>无相关症状</w:t>
      </w:r>
      <w:r w:rsidRPr="002D7876">
        <w:rPr>
          <w:rFonts w:ascii="仿宋" w:eastAsia="仿宋" w:hAnsi="仿宋" w:cs="Times New Roman" w:hint="eastAsia"/>
          <w:sz w:val="32"/>
          <w:szCs w:val="32"/>
        </w:rPr>
        <w:t>，能</w:t>
      </w:r>
      <w:r w:rsidRPr="002D7876">
        <w:rPr>
          <w:rFonts w:ascii="仿宋" w:eastAsia="仿宋" w:hAnsi="仿宋" w:cs="Times New Roman"/>
          <w:sz w:val="32"/>
          <w:szCs w:val="32"/>
        </w:rPr>
        <w:t>提供考前</w:t>
      </w:r>
      <w:r w:rsidRPr="002D7876">
        <w:rPr>
          <w:rFonts w:ascii="仿宋" w:eastAsia="仿宋" w:hAnsi="仿宋" w:cs="Times New Roman" w:hint="eastAsia"/>
          <w:sz w:val="32"/>
          <w:szCs w:val="32"/>
        </w:rPr>
        <w:t>3</w:t>
      </w:r>
      <w:r w:rsidRPr="002D7876">
        <w:rPr>
          <w:rFonts w:ascii="仿宋" w:eastAsia="仿宋" w:hAnsi="仿宋" w:cs="Times New Roman"/>
          <w:sz w:val="32"/>
          <w:szCs w:val="32"/>
        </w:rPr>
        <w:t>天内核酸检测</w:t>
      </w:r>
      <w:r w:rsidRPr="002D7876">
        <w:rPr>
          <w:rFonts w:ascii="仿宋" w:eastAsia="仿宋" w:hAnsi="仿宋" w:cs="Times New Roman" w:hint="eastAsia"/>
          <w:sz w:val="32"/>
          <w:szCs w:val="32"/>
        </w:rPr>
        <w:t>有效合格</w:t>
      </w:r>
      <w:r w:rsidRPr="002D7876">
        <w:rPr>
          <w:rFonts w:ascii="仿宋" w:eastAsia="仿宋" w:hAnsi="仿宋" w:cs="Times New Roman"/>
          <w:sz w:val="32"/>
          <w:szCs w:val="32"/>
        </w:rPr>
        <w:t>证明</w:t>
      </w:r>
      <w:r w:rsidRPr="002D7876">
        <w:rPr>
          <w:rFonts w:ascii="仿宋" w:eastAsia="仿宋" w:hAnsi="仿宋" w:cs="Times New Roman" w:hint="eastAsia"/>
          <w:sz w:val="32"/>
          <w:szCs w:val="32"/>
        </w:rPr>
        <w:t>的</w:t>
      </w:r>
      <w:r w:rsidRPr="002D7876">
        <w:rPr>
          <w:rFonts w:ascii="仿宋" w:eastAsia="仿宋" w:hAnsi="仿宋" w:cs="Times New Roman"/>
          <w:sz w:val="32"/>
          <w:szCs w:val="32"/>
        </w:rPr>
        <w:t>。</w:t>
      </w:r>
    </w:p>
    <w:p w:rsidR="002D7876" w:rsidRPr="002D7876" w:rsidRDefault="002D7876" w:rsidP="002D7876">
      <w:pPr>
        <w:spacing w:line="520" w:lineRule="exact"/>
        <w:rPr>
          <w:rFonts w:ascii="黑体" w:eastAsia="黑体" w:hAnsi="黑体"/>
          <w:sz w:val="32"/>
          <w:szCs w:val="32"/>
        </w:rPr>
      </w:pPr>
      <w:r w:rsidRPr="002D7876">
        <w:rPr>
          <w:rFonts w:ascii="黑体" w:eastAsia="黑体" w:hAnsi="黑体" w:hint="eastAsia"/>
          <w:sz w:val="32"/>
          <w:szCs w:val="32"/>
        </w:rPr>
        <w:t>三、考试中异常情况处置</w:t>
      </w:r>
    </w:p>
    <w:p w:rsidR="002D7876" w:rsidRPr="002D7876" w:rsidRDefault="002D7876" w:rsidP="002D7876">
      <w:pPr>
        <w:spacing w:line="520" w:lineRule="exact"/>
        <w:rPr>
          <w:rFonts w:ascii="仿宋" w:eastAsia="仿宋" w:hAnsi="仿宋" w:cs="Times New Roman"/>
          <w:sz w:val="32"/>
          <w:szCs w:val="32"/>
        </w:rPr>
      </w:pPr>
      <w:r w:rsidRPr="002D7876">
        <w:rPr>
          <w:rFonts w:ascii="仿宋" w:eastAsia="仿宋" w:hAnsi="仿宋" w:hint="eastAsia"/>
          <w:sz w:val="32"/>
          <w:szCs w:val="32"/>
        </w:rPr>
        <w:t>1．考试中</w:t>
      </w:r>
      <w:r w:rsidRPr="002D7876">
        <w:rPr>
          <w:rFonts w:ascii="仿宋" w:eastAsia="仿宋" w:hAnsi="仿宋" w:cs="Times New Roman" w:hint="eastAsia"/>
          <w:sz w:val="32"/>
          <w:szCs w:val="32"/>
        </w:rPr>
        <w:t>若出现相关症状，经调查无流行病学史的受控转移至备用隔离考场考试，有流行病学史的受控转送定点医疗机构排查。</w:t>
      </w:r>
    </w:p>
    <w:p w:rsidR="002D7876" w:rsidRPr="002D7876" w:rsidRDefault="002D7876" w:rsidP="002D7876">
      <w:pPr>
        <w:spacing w:line="520" w:lineRule="exact"/>
        <w:rPr>
          <w:rFonts w:ascii="仿宋" w:eastAsia="仿宋" w:hAnsi="仿宋"/>
          <w:sz w:val="32"/>
          <w:szCs w:val="32"/>
        </w:rPr>
      </w:pPr>
      <w:r w:rsidRPr="002D7876">
        <w:rPr>
          <w:rFonts w:ascii="仿宋" w:eastAsia="仿宋" w:hAnsi="仿宋" w:cs="Times New Roman" w:hint="eastAsia"/>
          <w:sz w:val="32"/>
          <w:szCs w:val="32"/>
        </w:rPr>
        <w:lastRenderedPageBreak/>
        <w:t>2．</w:t>
      </w:r>
      <w:r w:rsidRPr="002D7876">
        <w:rPr>
          <w:rFonts w:ascii="仿宋" w:eastAsia="仿宋" w:hAnsi="仿宋" w:hint="eastAsia"/>
          <w:sz w:val="32"/>
          <w:szCs w:val="32"/>
        </w:rPr>
        <w:t>在考点入口出现异常情况考生的，启用专用通道（路径）或专用交通工具，在防疫和考</w:t>
      </w:r>
      <w:proofErr w:type="gramStart"/>
      <w:r w:rsidRPr="002D7876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2D7876">
        <w:rPr>
          <w:rFonts w:ascii="仿宋" w:eastAsia="仿宋" w:hAnsi="仿宋" w:hint="eastAsia"/>
          <w:sz w:val="32"/>
          <w:szCs w:val="32"/>
        </w:rPr>
        <w:t>工作人员引领下，带至备用特殊考场，相关人员做好防护措施。</w:t>
      </w:r>
    </w:p>
    <w:p w:rsidR="002D7876" w:rsidRPr="002D7876" w:rsidRDefault="002D7876" w:rsidP="002D7876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2D7876">
        <w:rPr>
          <w:rFonts w:ascii="仿宋" w:eastAsia="仿宋" w:hAnsi="仿宋" w:hint="eastAsia"/>
          <w:sz w:val="32"/>
          <w:szCs w:val="32"/>
        </w:rPr>
        <w:t>3．备用考场的监考人员要佩戴N95口罩，必要时戴护目镜、手套、穿防护服。考试结束，考生接触的范围（如车辆、人员、考场等）进行消杀。</w:t>
      </w:r>
    </w:p>
    <w:p w:rsidR="002D7876" w:rsidRPr="002D7876" w:rsidRDefault="002D7876" w:rsidP="002D7876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2D7876">
        <w:rPr>
          <w:rFonts w:ascii="黑体" w:eastAsia="黑体" w:hAnsi="黑体" w:hint="eastAsia"/>
          <w:sz w:val="32"/>
          <w:szCs w:val="32"/>
        </w:rPr>
        <w:t>四、其他注意事项</w:t>
      </w:r>
    </w:p>
    <w:p w:rsidR="002D7876" w:rsidRPr="002D7876" w:rsidRDefault="002D7876" w:rsidP="002D7876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2D7876">
        <w:rPr>
          <w:rFonts w:ascii="仿宋_GB2312" w:eastAsia="仿宋_GB2312" w:hAnsi="仿宋_GB2312" w:cs="仿宋_GB2312" w:hint="eastAsia"/>
          <w:sz w:val="32"/>
          <w:szCs w:val="32"/>
        </w:rPr>
        <w:t>1．参加笔试的考生应自备一次性医用外科口罩。除身份核验外，在考点期间全程佩带口罩。</w:t>
      </w:r>
    </w:p>
    <w:p w:rsidR="002D7876" w:rsidRPr="002D7876" w:rsidRDefault="002D7876" w:rsidP="002D7876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2D7876">
        <w:rPr>
          <w:rFonts w:ascii="仿宋" w:eastAsia="仿宋" w:hAnsi="仿宋" w:hint="eastAsia"/>
          <w:sz w:val="32"/>
          <w:szCs w:val="32"/>
        </w:rPr>
        <w:t>2．</w:t>
      </w:r>
      <w:r w:rsidRPr="002D7876">
        <w:rPr>
          <w:rFonts w:ascii="仿宋_GB2312" w:eastAsia="仿宋_GB2312" w:hAnsi="仿宋_GB2312" w:cs="仿宋_GB2312" w:hint="eastAsia"/>
          <w:sz w:val="32"/>
          <w:szCs w:val="32"/>
        </w:rPr>
        <w:t>考生应当服从配合疫情防控要求和考场现场组织工作。经现场医务人员确认有可疑症状的考生，应配合安排隔离或就诊。</w:t>
      </w:r>
    </w:p>
    <w:p w:rsidR="002D7876" w:rsidRPr="002D7876" w:rsidRDefault="002D7876" w:rsidP="002D7876">
      <w:pPr>
        <w:spacing w:line="360" w:lineRule="exact"/>
        <w:jc w:val="left"/>
        <w:rPr>
          <w:rFonts w:ascii="仿宋" w:eastAsia="仿宋" w:hAnsi="仿宋"/>
          <w:sz w:val="32"/>
          <w:szCs w:val="32"/>
        </w:rPr>
      </w:pPr>
    </w:p>
    <w:p w:rsidR="002D7876" w:rsidRPr="002D7876" w:rsidRDefault="002D7876" w:rsidP="002D7876">
      <w:pPr>
        <w:spacing w:line="360" w:lineRule="exact"/>
        <w:jc w:val="left"/>
        <w:rPr>
          <w:rFonts w:ascii="仿宋" w:eastAsia="仿宋" w:hAnsi="仿宋"/>
          <w:sz w:val="32"/>
          <w:szCs w:val="32"/>
        </w:rPr>
      </w:pPr>
    </w:p>
    <w:p w:rsidR="002D7876" w:rsidRPr="002D7876" w:rsidRDefault="002D7876" w:rsidP="002D7876">
      <w:pPr>
        <w:spacing w:line="360" w:lineRule="exact"/>
        <w:jc w:val="left"/>
        <w:rPr>
          <w:rFonts w:ascii="仿宋" w:eastAsia="仿宋" w:hAnsi="仿宋"/>
          <w:sz w:val="32"/>
          <w:szCs w:val="32"/>
        </w:rPr>
      </w:pPr>
    </w:p>
    <w:p w:rsidR="002D7876" w:rsidRPr="002D7876" w:rsidRDefault="002D7876" w:rsidP="002D7876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D7876" w:rsidRPr="002D7876" w:rsidRDefault="002D7876" w:rsidP="002D7876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2D7876">
        <w:rPr>
          <w:rFonts w:ascii="仿宋_GB2312" w:eastAsia="仿宋_GB2312" w:hAnsi="仿宋_GB2312" w:cs="仿宋_GB2312" w:hint="eastAsia"/>
          <w:sz w:val="32"/>
          <w:szCs w:val="32"/>
        </w:rPr>
        <w:t>绍兴市卫生健康委员会</w:t>
      </w:r>
    </w:p>
    <w:p w:rsidR="002D7876" w:rsidRPr="002D7876" w:rsidRDefault="002D7876" w:rsidP="002D7876">
      <w:pPr>
        <w:adjustRightInd w:val="0"/>
        <w:snapToGrid w:val="0"/>
        <w:spacing w:line="560" w:lineRule="exact"/>
        <w:jc w:val="left"/>
        <w:rPr>
          <w:rFonts w:ascii="Times New Roman" w:hAnsi="Times New Roman" w:cs="Times New Roman"/>
        </w:rPr>
      </w:pPr>
      <w:r w:rsidRPr="002D7876">
        <w:rPr>
          <w:rFonts w:ascii="仿宋_GB2312" w:eastAsia="仿宋_GB2312" w:hAnsi="仿宋_GB2312" w:cs="仿宋_GB2312" w:hint="eastAsia"/>
          <w:sz w:val="32"/>
          <w:szCs w:val="32"/>
        </w:rPr>
        <w:t>2021年1月19日</w:t>
      </w:r>
    </w:p>
    <w:p w:rsidR="00BA370E" w:rsidRPr="002D7876" w:rsidRDefault="00BA370E">
      <w:bookmarkStart w:id="0" w:name="_GoBack"/>
      <w:bookmarkEnd w:id="0"/>
    </w:p>
    <w:sectPr w:rsidR="00BA370E" w:rsidRPr="002D787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FSK--GBK1-0">
    <w:altName w:val="汉仪书宋二KW"/>
    <w:charset w:val="86"/>
    <w:family w:val="auto"/>
    <w:pitch w:val="default"/>
    <w:sig w:usb0="00000000" w:usb1="00000000" w:usb2="00000010" w:usb3="00000000" w:csb0="00040000" w:csb1="00000000"/>
  </w:font>
  <w:font w:name="E-B6">
    <w:altName w:val="汉仪书宋二KW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-BZ">
    <w:altName w:val="汉仪书宋二KW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76"/>
    <w:rsid w:val="00000345"/>
    <w:rsid w:val="00003A34"/>
    <w:rsid w:val="00010104"/>
    <w:rsid w:val="000101DB"/>
    <w:rsid w:val="00012523"/>
    <w:rsid w:val="00012DB8"/>
    <w:rsid w:val="00015FF8"/>
    <w:rsid w:val="000177FD"/>
    <w:rsid w:val="00017AD8"/>
    <w:rsid w:val="0002027D"/>
    <w:rsid w:val="00020807"/>
    <w:rsid w:val="000222D6"/>
    <w:rsid w:val="00027EC2"/>
    <w:rsid w:val="00030DA0"/>
    <w:rsid w:val="00032828"/>
    <w:rsid w:val="00034D99"/>
    <w:rsid w:val="00037314"/>
    <w:rsid w:val="000373C7"/>
    <w:rsid w:val="000412D2"/>
    <w:rsid w:val="000419A9"/>
    <w:rsid w:val="00041FD4"/>
    <w:rsid w:val="0004678F"/>
    <w:rsid w:val="00050ECA"/>
    <w:rsid w:val="000512AF"/>
    <w:rsid w:val="000513E8"/>
    <w:rsid w:val="000524B2"/>
    <w:rsid w:val="00054676"/>
    <w:rsid w:val="00055681"/>
    <w:rsid w:val="00056DED"/>
    <w:rsid w:val="00057D60"/>
    <w:rsid w:val="0006164E"/>
    <w:rsid w:val="00062E6A"/>
    <w:rsid w:val="0006595C"/>
    <w:rsid w:val="00065BB3"/>
    <w:rsid w:val="00066852"/>
    <w:rsid w:val="00067B08"/>
    <w:rsid w:val="00067B5C"/>
    <w:rsid w:val="00067D73"/>
    <w:rsid w:val="000732D2"/>
    <w:rsid w:val="00075D5E"/>
    <w:rsid w:val="00075DB8"/>
    <w:rsid w:val="00077ACB"/>
    <w:rsid w:val="000819DF"/>
    <w:rsid w:val="00083B13"/>
    <w:rsid w:val="00084273"/>
    <w:rsid w:val="00085015"/>
    <w:rsid w:val="0008537A"/>
    <w:rsid w:val="000922C6"/>
    <w:rsid w:val="000942CC"/>
    <w:rsid w:val="00094999"/>
    <w:rsid w:val="00094E3C"/>
    <w:rsid w:val="000A1121"/>
    <w:rsid w:val="000A43C1"/>
    <w:rsid w:val="000A76D4"/>
    <w:rsid w:val="000A7DF4"/>
    <w:rsid w:val="000B15EE"/>
    <w:rsid w:val="000B782A"/>
    <w:rsid w:val="000C08A1"/>
    <w:rsid w:val="000C57AD"/>
    <w:rsid w:val="000C648C"/>
    <w:rsid w:val="000D0956"/>
    <w:rsid w:val="000D3B70"/>
    <w:rsid w:val="000D45BF"/>
    <w:rsid w:val="000D5104"/>
    <w:rsid w:val="000D6E09"/>
    <w:rsid w:val="000D6E3C"/>
    <w:rsid w:val="000D75C2"/>
    <w:rsid w:val="000E5818"/>
    <w:rsid w:val="000E6CFC"/>
    <w:rsid w:val="000F084B"/>
    <w:rsid w:val="000F0F65"/>
    <w:rsid w:val="000F4A69"/>
    <w:rsid w:val="000F4F64"/>
    <w:rsid w:val="000F6438"/>
    <w:rsid w:val="000F6C44"/>
    <w:rsid w:val="000F7F75"/>
    <w:rsid w:val="001012F9"/>
    <w:rsid w:val="0010243B"/>
    <w:rsid w:val="0010612D"/>
    <w:rsid w:val="001077F9"/>
    <w:rsid w:val="00107A8D"/>
    <w:rsid w:val="00107F61"/>
    <w:rsid w:val="00113300"/>
    <w:rsid w:val="00113BE1"/>
    <w:rsid w:val="00113D4C"/>
    <w:rsid w:val="00114EBB"/>
    <w:rsid w:val="00114FE9"/>
    <w:rsid w:val="00117745"/>
    <w:rsid w:val="001203A1"/>
    <w:rsid w:val="00121B5B"/>
    <w:rsid w:val="0012508B"/>
    <w:rsid w:val="001256C3"/>
    <w:rsid w:val="001259F1"/>
    <w:rsid w:val="0012624E"/>
    <w:rsid w:val="001267DC"/>
    <w:rsid w:val="00130DFB"/>
    <w:rsid w:val="00131415"/>
    <w:rsid w:val="001322E0"/>
    <w:rsid w:val="001328C3"/>
    <w:rsid w:val="00134619"/>
    <w:rsid w:val="00135C79"/>
    <w:rsid w:val="00136A84"/>
    <w:rsid w:val="001403F1"/>
    <w:rsid w:val="00141887"/>
    <w:rsid w:val="0014387B"/>
    <w:rsid w:val="0014407F"/>
    <w:rsid w:val="00145941"/>
    <w:rsid w:val="001459C2"/>
    <w:rsid w:val="001462DD"/>
    <w:rsid w:val="001472EB"/>
    <w:rsid w:val="0015032A"/>
    <w:rsid w:val="00151FAB"/>
    <w:rsid w:val="001561D1"/>
    <w:rsid w:val="00160381"/>
    <w:rsid w:val="001662ED"/>
    <w:rsid w:val="00167BB1"/>
    <w:rsid w:val="00170058"/>
    <w:rsid w:val="00170F19"/>
    <w:rsid w:val="00171549"/>
    <w:rsid w:val="0017211E"/>
    <w:rsid w:val="001721D4"/>
    <w:rsid w:val="00172633"/>
    <w:rsid w:val="00172EFD"/>
    <w:rsid w:val="00173A13"/>
    <w:rsid w:val="00173F0E"/>
    <w:rsid w:val="001747DD"/>
    <w:rsid w:val="00174AE2"/>
    <w:rsid w:val="001815FA"/>
    <w:rsid w:val="00181601"/>
    <w:rsid w:val="00183093"/>
    <w:rsid w:val="00183156"/>
    <w:rsid w:val="00183261"/>
    <w:rsid w:val="00185065"/>
    <w:rsid w:val="001865EC"/>
    <w:rsid w:val="00186D8F"/>
    <w:rsid w:val="00187AD9"/>
    <w:rsid w:val="00190105"/>
    <w:rsid w:val="00190271"/>
    <w:rsid w:val="001903B6"/>
    <w:rsid w:val="00190B70"/>
    <w:rsid w:val="00191387"/>
    <w:rsid w:val="00191BED"/>
    <w:rsid w:val="00191E75"/>
    <w:rsid w:val="00194DE1"/>
    <w:rsid w:val="00195F37"/>
    <w:rsid w:val="0019653D"/>
    <w:rsid w:val="00197334"/>
    <w:rsid w:val="001A0898"/>
    <w:rsid w:val="001A6A17"/>
    <w:rsid w:val="001B4457"/>
    <w:rsid w:val="001B691B"/>
    <w:rsid w:val="001B701D"/>
    <w:rsid w:val="001B795A"/>
    <w:rsid w:val="001C2068"/>
    <w:rsid w:val="001C671E"/>
    <w:rsid w:val="001D07CD"/>
    <w:rsid w:val="001D14C3"/>
    <w:rsid w:val="001D1EB3"/>
    <w:rsid w:val="001D425B"/>
    <w:rsid w:val="001D68E6"/>
    <w:rsid w:val="001D6ECC"/>
    <w:rsid w:val="001D7926"/>
    <w:rsid w:val="001E42DD"/>
    <w:rsid w:val="001E5A57"/>
    <w:rsid w:val="001E6DD0"/>
    <w:rsid w:val="001F0A5F"/>
    <w:rsid w:val="001F23CD"/>
    <w:rsid w:val="001F433C"/>
    <w:rsid w:val="001F442A"/>
    <w:rsid w:val="001F5B81"/>
    <w:rsid w:val="001F5F4B"/>
    <w:rsid w:val="001F60E1"/>
    <w:rsid w:val="001F67A9"/>
    <w:rsid w:val="001F7889"/>
    <w:rsid w:val="001F7C9B"/>
    <w:rsid w:val="0020002C"/>
    <w:rsid w:val="002013D4"/>
    <w:rsid w:val="00201B82"/>
    <w:rsid w:val="00201F87"/>
    <w:rsid w:val="00203970"/>
    <w:rsid w:val="0020493D"/>
    <w:rsid w:val="00204B50"/>
    <w:rsid w:val="00205341"/>
    <w:rsid w:val="00206A07"/>
    <w:rsid w:val="0021226F"/>
    <w:rsid w:val="00212F6D"/>
    <w:rsid w:val="0021374E"/>
    <w:rsid w:val="00213A4A"/>
    <w:rsid w:val="00215526"/>
    <w:rsid w:val="00215FAE"/>
    <w:rsid w:val="0022137B"/>
    <w:rsid w:val="00221F20"/>
    <w:rsid w:val="00222009"/>
    <w:rsid w:val="002277CE"/>
    <w:rsid w:val="0023067C"/>
    <w:rsid w:val="00231300"/>
    <w:rsid w:val="00231D46"/>
    <w:rsid w:val="00232D12"/>
    <w:rsid w:val="00233F37"/>
    <w:rsid w:val="002353EF"/>
    <w:rsid w:val="00242209"/>
    <w:rsid w:val="00244F2D"/>
    <w:rsid w:val="002455DD"/>
    <w:rsid w:val="00245E60"/>
    <w:rsid w:val="0024669B"/>
    <w:rsid w:val="002467B9"/>
    <w:rsid w:val="00247824"/>
    <w:rsid w:val="00252D3F"/>
    <w:rsid w:val="002543AA"/>
    <w:rsid w:val="0025459E"/>
    <w:rsid w:val="00254CFE"/>
    <w:rsid w:val="002552BA"/>
    <w:rsid w:val="002566A0"/>
    <w:rsid w:val="002609BB"/>
    <w:rsid w:val="0026138F"/>
    <w:rsid w:val="00264E3A"/>
    <w:rsid w:val="00264FFE"/>
    <w:rsid w:val="00266C6A"/>
    <w:rsid w:val="00267BB2"/>
    <w:rsid w:val="002702CF"/>
    <w:rsid w:val="002715FA"/>
    <w:rsid w:val="00271E23"/>
    <w:rsid w:val="002725BD"/>
    <w:rsid w:val="00274576"/>
    <w:rsid w:val="0027557E"/>
    <w:rsid w:val="002762CE"/>
    <w:rsid w:val="002765A0"/>
    <w:rsid w:val="00277704"/>
    <w:rsid w:val="002779F8"/>
    <w:rsid w:val="00277D27"/>
    <w:rsid w:val="0028023E"/>
    <w:rsid w:val="00280485"/>
    <w:rsid w:val="00281396"/>
    <w:rsid w:val="00282A02"/>
    <w:rsid w:val="00283713"/>
    <w:rsid w:val="00284147"/>
    <w:rsid w:val="00285EA4"/>
    <w:rsid w:val="00285FFA"/>
    <w:rsid w:val="0028639B"/>
    <w:rsid w:val="0029213A"/>
    <w:rsid w:val="0029280B"/>
    <w:rsid w:val="00295241"/>
    <w:rsid w:val="00295674"/>
    <w:rsid w:val="00296C6C"/>
    <w:rsid w:val="00297376"/>
    <w:rsid w:val="00297BBC"/>
    <w:rsid w:val="002A1FFD"/>
    <w:rsid w:val="002A31CE"/>
    <w:rsid w:val="002A631D"/>
    <w:rsid w:val="002B078F"/>
    <w:rsid w:val="002B396D"/>
    <w:rsid w:val="002C0913"/>
    <w:rsid w:val="002C12E2"/>
    <w:rsid w:val="002C37CA"/>
    <w:rsid w:val="002C42EC"/>
    <w:rsid w:val="002C4A10"/>
    <w:rsid w:val="002C57D2"/>
    <w:rsid w:val="002C5B42"/>
    <w:rsid w:val="002C7773"/>
    <w:rsid w:val="002C7BD8"/>
    <w:rsid w:val="002C7CF7"/>
    <w:rsid w:val="002D098D"/>
    <w:rsid w:val="002D0F65"/>
    <w:rsid w:val="002D4103"/>
    <w:rsid w:val="002D5784"/>
    <w:rsid w:val="002D7876"/>
    <w:rsid w:val="002D7960"/>
    <w:rsid w:val="002E0706"/>
    <w:rsid w:val="002E34E2"/>
    <w:rsid w:val="002E41DB"/>
    <w:rsid w:val="002F197B"/>
    <w:rsid w:val="002F1B30"/>
    <w:rsid w:val="002F39B1"/>
    <w:rsid w:val="002F47D4"/>
    <w:rsid w:val="002F68AC"/>
    <w:rsid w:val="002F7030"/>
    <w:rsid w:val="0030039C"/>
    <w:rsid w:val="0030096C"/>
    <w:rsid w:val="00303412"/>
    <w:rsid w:val="00306764"/>
    <w:rsid w:val="00310840"/>
    <w:rsid w:val="00310A9A"/>
    <w:rsid w:val="00313166"/>
    <w:rsid w:val="0031338C"/>
    <w:rsid w:val="00313A0D"/>
    <w:rsid w:val="0031606D"/>
    <w:rsid w:val="00316EB9"/>
    <w:rsid w:val="00317E4A"/>
    <w:rsid w:val="003222E5"/>
    <w:rsid w:val="00323730"/>
    <w:rsid w:val="00323C30"/>
    <w:rsid w:val="00324A9B"/>
    <w:rsid w:val="00324BD0"/>
    <w:rsid w:val="003271C1"/>
    <w:rsid w:val="003305C9"/>
    <w:rsid w:val="00334572"/>
    <w:rsid w:val="003361F7"/>
    <w:rsid w:val="00341F89"/>
    <w:rsid w:val="003424ED"/>
    <w:rsid w:val="00345C00"/>
    <w:rsid w:val="00346895"/>
    <w:rsid w:val="00346DA0"/>
    <w:rsid w:val="00352C07"/>
    <w:rsid w:val="00353287"/>
    <w:rsid w:val="003551F3"/>
    <w:rsid w:val="003578E3"/>
    <w:rsid w:val="00361F91"/>
    <w:rsid w:val="00365D56"/>
    <w:rsid w:val="00366DAD"/>
    <w:rsid w:val="00366F05"/>
    <w:rsid w:val="00376A35"/>
    <w:rsid w:val="0037777B"/>
    <w:rsid w:val="00377F19"/>
    <w:rsid w:val="003846DF"/>
    <w:rsid w:val="00386D14"/>
    <w:rsid w:val="00390AD3"/>
    <w:rsid w:val="003934EE"/>
    <w:rsid w:val="00396EE5"/>
    <w:rsid w:val="003A0276"/>
    <w:rsid w:val="003A385B"/>
    <w:rsid w:val="003A4668"/>
    <w:rsid w:val="003A758B"/>
    <w:rsid w:val="003C099A"/>
    <w:rsid w:val="003C147F"/>
    <w:rsid w:val="003C305D"/>
    <w:rsid w:val="003C4264"/>
    <w:rsid w:val="003C4480"/>
    <w:rsid w:val="003C4C59"/>
    <w:rsid w:val="003C626C"/>
    <w:rsid w:val="003D04E6"/>
    <w:rsid w:val="003D5BF6"/>
    <w:rsid w:val="003D6E60"/>
    <w:rsid w:val="003D6FFE"/>
    <w:rsid w:val="003D754C"/>
    <w:rsid w:val="003D77B9"/>
    <w:rsid w:val="003E0A67"/>
    <w:rsid w:val="003E1C74"/>
    <w:rsid w:val="003E48AE"/>
    <w:rsid w:val="003E510C"/>
    <w:rsid w:val="003E52AD"/>
    <w:rsid w:val="003E5AEF"/>
    <w:rsid w:val="003F1758"/>
    <w:rsid w:val="003F40E8"/>
    <w:rsid w:val="003F4507"/>
    <w:rsid w:val="003F5DB2"/>
    <w:rsid w:val="003F681D"/>
    <w:rsid w:val="003F7F01"/>
    <w:rsid w:val="00402D4A"/>
    <w:rsid w:val="0041269D"/>
    <w:rsid w:val="00414E0A"/>
    <w:rsid w:val="00415189"/>
    <w:rsid w:val="004222FD"/>
    <w:rsid w:val="00430675"/>
    <w:rsid w:val="00431279"/>
    <w:rsid w:val="00431801"/>
    <w:rsid w:val="0043180D"/>
    <w:rsid w:val="00431BB3"/>
    <w:rsid w:val="004373A3"/>
    <w:rsid w:val="00440188"/>
    <w:rsid w:val="004411D5"/>
    <w:rsid w:val="00442E38"/>
    <w:rsid w:val="00443F1A"/>
    <w:rsid w:val="0044582D"/>
    <w:rsid w:val="0045114A"/>
    <w:rsid w:val="0045175F"/>
    <w:rsid w:val="0045239C"/>
    <w:rsid w:val="00453112"/>
    <w:rsid w:val="00453516"/>
    <w:rsid w:val="00453CD6"/>
    <w:rsid w:val="00453D6F"/>
    <w:rsid w:val="004553A6"/>
    <w:rsid w:val="00456D40"/>
    <w:rsid w:val="00456D50"/>
    <w:rsid w:val="0045735C"/>
    <w:rsid w:val="0046239C"/>
    <w:rsid w:val="00462B7E"/>
    <w:rsid w:val="00462CA3"/>
    <w:rsid w:val="004657D0"/>
    <w:rsid w:val="00467AA3"/>
    <w:rsid w:val="004713C8"/>
    <w:rsid w:val="0047196B"/>
    <w:rsid w:val="004725C8"/>
    <w:rsid w:val="00473090"/>
    <w:rsid w:val="0047356F"/>
    <w:rsid w:val="00473961"/>
    <w:rsid w:val="004740B9"/>
    <w:rsid w:val="0047462C"/>
    <w:rsid w:val="00474FA8"/>
    <w:rsid w:val="004759AB"/>
    <w:rsid w:val="00475AB2"/>
    <w:rsid w:val="00475AE9"/>
    <w:rsid w:val="004836C9"/>
    <w:rsid w:val="00487F93"/>
    <w:rsid w:val="004923DD"/>
    <w:rsid w:val="00494782"/>
    <w:rsid w:val="0049779D"/>
    <w:rsid w:val="004A0F6E"/>
    <w:rsid w:val="004A1050"/>
    <w:rsid w:val="004A3DA4"/>
    <w:rsid w:val="004A6669"/>
    <w:rsid w:val="004B14A5"/>
    <w:rsid w:val="004B1E30"/>
    <w:rsid w:val="004B5467"/>
    <w:rsid w:val="004C19D0"/>
    <w:rsid w:val="004C1B90"/>
    <w:rsid w:val="004C43C2"/>
    <w:rsid w:val="004C53D0"/>
    <w:rsid w:val="004C5BB0"/>
    <w:rsid w:val="004C5BE2"/>
    <w:rsid w:val="004D11FA"/>
    <w:rsid w:val="004D4B06"/>
    <w:rsid w:val="004D50EB"/>
    <w:rsid w:val="004E13B8"/>
    <w:rsid w:val="004E2584"/>
    <w:rsid w:val="004E68EB"/>
    <w:rsid w:val="004E76BB"/>
    <w:rsid w:val="004F2E3E"/>
    <w:rsid w:val="004F4559"/>
    <w:rsid w:val="004F6548"/>
    <w:rsid w:val="004F74ED"/>
    <w:rsid w:val="005001D4"/>
    <w:rsid w:val="00502089"/>
    <w:rsid w:val="005025DD"/>
    <w:rsid w:val="005036CD"/>
    <w:rsid w:val="00503897"/>
    <w:rsid w:val="00504699"/>
    <w:rsid w:val="005105E6"/>
    <w:rsid w:val="005133C4"/>
    <w:rsid w:val="00516AF6"/>
    <w:rsid w:val="00517965"/>
    <w:rsid w:val="005223A8"/>
    <w:rsid w:val="00523259"/>
    <w:rsid w:val="00525A64"/>
    <w:rsid w:val="00525AB1"/>
    <w:rsid w:val="00525B2A"/>
    <w:rsid w:val="00525DB7"/>
    <w:rsid w:val="005272A0"/>
    <w:rsid w:val="005308F7"/>
    <w:rsid w:val="00532510"/>
    <w:rsid w:val="005331ED"/>
    <w:rsid w:val="0053360F"/>
    <w:rsid w:val="00536A77"/>
    <w:rsid w:val="00540B95"/>
    <w:rsid w:val="005417D9"/>
    <w:rsid w:val="00545017"/>
    <w:rsid w:val="00545608"/>
    <w:rsid w:val="00545661"/>
    <w:rsid w:val="00545FEA"/>
    <w:rsid w:val="00550626"/>
    <w:rsid w:val="0055104F"/>
    <w:rsid w:val="005511B4"/>
    <w:rsid w:val="005523BC"/>
    <w:rsid w:val="00554DFF"/>
    <w:rsid w:val="0055543C"/>
    <w:rsid w:val="00556249"/>
    <w:rsid w:val="00557AE4"/>
    <w:rsid w:val="0056241A"/>
    <w:rsid w:val="005640C1"/>
    <w:rsid w:val="00572A6E"/>
    <w:rsid w:val="00574461"/>
    <w:rsid w:val="0057519A"/>
    <w:rsid w:val="00577542"/>
    <w:rsid w:val="005860A5"/>
    <w:rsid w:val="005865D9"/>
    <w:rsid w:val="00592470"/>
    <w:rsid w:val="00593B6A"/>
    <w:rsid w:val="00596313"/>
    <w:rsid w:val="005A070D"/>
    <w:rsid w:val="005A390B"/>
    <w:rsid w:val="005A6345"/>
    <w:rsid w:val="005B05E3"/>
    <w:rsid w:val="005B0CC5"/>
    <w:rsid w:val="005B16A3"/>
    <w:rsid w:val="005B2BDB"/>
    <w:rsid w:val="005B65D0"/>
    <w:rsid w:val="005B663D"/>
    <w:rsid w:val="005B7DA3"/>
    <w:rsid w:val="005C422A"/>
    <w:rsid w:val="005C4488"/>
    <w:rsid w:val="005C47A8"/>
    <w:rsid w:val="005C649E"/>
    <w:rsid w:val="005C6D7D"/>
    <w:rsid w:val="005D0F8D"/>
    <w:rsid w:val="005D5D23"/>
    <w:rsid w:val="005E2E36"/>
    <w:rsid w:val="005F0698"/>
    <w:rsid w:val="005F1D2A"/>
    <w:rsid w:val="005F31A3"/>
    <w:rsid w:val="005F3FE9"/>
    <w:rsid w:val="005F4EA6"/>
    <w:rsid w:val="005F6498"/>
    <w:rsid w:val="00604192"/>
    <w:rsid w:val="006050C4"/>
    <w:rsid w:val="00607957"/>
    <w:rsid w:val="0061096F"/>
    <w:rsid w:val="00610A16"/>
    <w:rsid w:val="00612199"/>
    <w:rsid w:val="00615A01"/>
    <w:rsid w:val="00617418"/>
    <w:rsid w:val="006208E9"/>
    <w:rsid w:val="00622FA3"/>
    <w:rsid w:val="0062330D"/>
    <w:rsid w:val="006235FA"/>
    <w:rsid w:val="006247A1"/>
    <w:rsid w:val="006248FF"/>
    <w:rsid w:val="00626C50"/>
    <w:rsid w:val="006302F4"/>
    <w:rsid w:val="006316A4"/>
    <w:rsid w:val="0063205C"/>
    <w:rsid w:val="00632285"/>
    <w:rsid w:val="006358F4"/>
    <w:rsid w:val="006373C6"/>
    <w:rsid w:val="00637495"/>
    <w:rsid w:val="006402C4"/>
    <w:rsid w:val="0064035F"/>
    <w:rsid w:val="00642574"/>
    <w:rsid w:val="0064282A"/>
    <w:rsid w:val="00644675"/>
    <w:rsid w:val="00651AA4"/>
    <w:rsid w:val="00657AF6"/>
    <w:rsid w:val="006618C5"/>
    <w:rsid w:val="006643A0"/>
    <w:rsid w:val="00664920"/>
    <w:rsid w:val="0066539B"/>
    <w:rsid w:val="006674FF"/>
    <w:rsid w:val="006676DD"/>
    <w:rsid w:val="0067026F"/>
    <w:rsid w:val="0067382B"/>
    <w:rsid w:val="00673C47"/>
    <w:rsid w:val="006752FB"/>
    <w:rsid w:val="0067589F"/>
    <w:rsid w:val="00675B75"/>
    <w:rsid w:val="00680905"/>
    <w:rsid w:val="00685467"/>
    <w:rsid w:val="00685596"/>
    <w:rsid w:val="00686E04"/>
    <w:rsid w:val="00687907"/>
    <w:rsid w:val="00697123"/>
    <w:rsid w:val="00697552"/>
    <w:rsid w:val="006A0F78"/>
    <w:rsid w:val="006A231D"/>
    <w:rsid w:val="006A3197"/>
    <w:rsid w:val="006A38F4"/>
    <w:rsid w:val="006A4A5E"/>
    <w:rsid w:val="006A73F1"/>
    <w:rsid w:val="006B05AB"/>
    <w:rsid w:val="006B3D6A"/>
    <w:rsid w:val="006B566A"/>
    <w:rsid w:val="006B58FA"/>
    <w:rsid w:val="006B6B13"/>
    <w:rsid w:val="006B7F33"/>
    <w:rsid w:val="006C552E"/>
    <w:rsid w:val="006C6D0B"/>
    <w:rsid w:val="006C71AC"/>
    <w:rsid w:val="006D0162"/>
    <w:rsid w:val="006D11B6"/>
    <w:rsid w:val="006D375D"/>
    <w:rsid w:val="006D5F9A"/>
    <w:rsid w:val="006D65B9"/>
    <w:rsid w:val="006D7655"/>
    <w:rsid w:val="006E0E45"/>
    <w:rsid w:val="006E5D84"/>
    <w:rsid w:val="006E7F77"/>
    <w:rsid w:val="006F04AB"/>
    <w:rsid w:val="006F0E7B"/>
    <w:rsid w:val="006F2893"/>
    <w:rsid w:val="006F4D49"/>
    <w:rsid w:val="006F662F"/>
    <w:rsid w:val="007018F2"/>
    <w:rsid w:val="00701FC7"/>
    <w:rsid w:val="007041F7"/>
    <w:rsid w:val="007067C2"/>
    <w:rsid w:val="0070703C"/>
    <w:rsid w:val="007072BF"/>
    <w:rsid w:val="007077DD"/>
    <w:rsid w:val="007139A1"/>
    <w:rsid w:val="00716BC0"/>
    <w:rsid w:val="00721171"/>
    <w:rsid w:val="00721631"/>
    <w:rsid w:val="0072482A"/>
    <w:rsid w:val="00724FDF"/>
    <w:rsid w:val="007251CF"/>
    <w:rsid w:val="0072534D"/>
    <w:rsid w:val="00727106"/>
    <w:rsid w:val="00730034"/>
    <w:rsid w:val="007308A4"/>
    <w:rsid w:val="00730D23"/>
    <w:rsid w:val="00730D6A"/>
    <w:rsid w:val="007324A9"/>
    <w:rsid w:val="00736CA2"/>
    <w:rsid w:val="00741AF7"/>
    <w:rsid w:val="00745510"/>
    <w:rsid w:val="00746767"/>
    <w:rsid w:val="00751001"/>
    <w:rsid w:val="007531C6"/>
    <w:rsid w:val="00754B55"/>
    <w:rsid w:val="00755647"/>
    <w:rsid w:val="00756618"/>
    <w:rsid w:val="0076330D"/>
    <w:rsid w:val="007637A2"/>
    <w:rsid w:val="0076689B"/>
    <w:rsid w:val="00767F70"/>
    <w:rsid w:val="00773F17"/>
    <w:rsid w:val="00774DDC"/>
    <w:rsid w:val="00776C60"/>
    <w:rsid w:val="0077738E"/>
    <w:rsid w:val="00783BA2"/>
    <w:rsid w:val="00787E13"/>
    <w:rsid w:val="00791CD2"/>
    <w:rsid w:val="007932DB"/>
    <w:rsid w:val="007941C6"/>
    <w:rsid w:val="00794200"/>
    <w:rsid w:val="0079540A"/>
    <w:rsid w:val="007A05E6"/>
    <w:rsid w:val="007A0EA0"/>
    <w:rsid w:val="007A1947"/>
    <w:rsid w:val="007A3F5B"/>
    <w:rsid w:val="007A4104"/>
    <w:rsid w:val="007A66E5"/>
    <w:rsid w:val="007A6C79"/>
    <w:rsid w:val="007A79C3"/>
    <w:rsid w:val="007A7DDA"/>
    <w:rsid w:val="007B0AE7"/>
    <w:rsid w:val="007B1A21"/>
    <w:rsid w:val="007B1E52"/>
    <w:rsid w:val="007B2880"/>
    <w:rsid w:val="007B3AA3"/>
    <w:rsid w:val="007B3C43"/>
    <w:rsid w:val="007B535C"/>
    <w:rsid w:val="007B7B14"/>
    <w:rsid w:val="007B7F02"/>
    <w:rsid w:val="007C3C73"/>
    <w:rsid w:val="007C43B7"/>
    <w:rsid w:val="007C523E"/>
    <w:rsid w:val="007C684E"/>
    <w:rsid w:val="007D0880"/>
    <w:rsid w:val="007D08B0"/>
    <w:rsid w:val="007D0CEF"/>
    <w:rsid w:val="007D503F"/>
    <w:rsid w:val="007D60A2"/>
    <w:rsid w:val="007D630A"/>
    <w:rsid w:val="007D6F88"/>
    <w:rsid w:val="007D7432"/>
    <w:rsid w:val="007E2D7B"/>
    <w:rsid w:val="007E43E1"/>
    <w:rsid w:val="007E63E5"/>
    <w:rsid w:val="007E7097"/>
    <w:rsid w:val="007E7B71"/>
    <w:rsid w:val="007E7E0E"/>
    <w:rsid w:val="007F03AD"/>
    <w:rsid w:val="007F3B67"/>
    <w:rsid w:val="007F4942"/>
    <w:rsid w:val="007F55D3"/>
    <w:rsid w:val="007F5CBC"/>
    <w:rsid w:val="007F63B6"/>
    <w:rsid w:val="00800590"/>
    <w:rsid w:val="00801420"/>
    <w:rsid w:val="00801CB3"/>
    <w:rsid w:val="00803125"/>
    <w:rsid w:val="00804730"/>
    <w:rsid w:val="00804820"/>
    <w:rsid w:val="00807D35"/>
    <w:rsid w:val="0081153D"/>
    <w:rsid w:val="00817EC2"/>
    <w:rsid w:val="008350ED"/>
    <w:rsid w:val="0083629F"/>
    <w:rsid w:val="00837423"/>
    <w:rsid w:val="00843315"/>
    <w:rsid w:val="008440FB"/>
    <w:rsid w:val="00847D68"/>
    <w:rsid w:val="00847FEE"/>
    <w:rsid w:val="00850558"/>
    <w:rsid w:val="00851C2D"/>
    <w:rsid w:val="008533E0"/>
    <w:rsid w:val="008561AC"/>
    <w:rsid w:val="0085714C"/>
    <w:rsid w:val="00857E10"/>
    <w:rsid w:val="00862E09"/>
    <w:rsid w:val="00862E62"/>
    <w:rsid w:val="0087143D"/>
    <w:rsid w:val="00871D1B"/>
    <w:rsid w:val="00874458"/>
    <w:rsid w:val="008751F9"/>
    <w:rsid w:val="00877D18"/>
    <w:rsid w:val="008812C5"/>
    <w:rsid w:val="00881DDA"/>
    <w:rsid w:val="0088290D"/>
    <w:rsid w:val="00885083"/>
    <w:rsid w:val="00886A29"/>
    <w:rsid w:val="00890653"/>
    <w:rsid w:val="0089690C"/>
    <w:rsid w:val="008A0108"/>
    <w:rsid w:val="008A0291"/>
    <w:rsid w:val="008A15EE"/>
    <w:rsid w:val="008A3AF6"/>
    <w:rsid w:val="008A44B1"/>
    <w:rsid w:val="008A4773"/>
    <w:rsid w:val="008A61E3"/>
    <w:rsid w:val="008B0782"/>
    <w:rsid w:val="008B5B0D"/>
    <w:rsid w:val="008C30BC"/>
    <w:rsid w:val="008C613A"/>
    <w:rsid w:val="008C7C51"/>
    <w:rsid w:val="008D0EC2"/>
    <w:rsid w:val="008D2539"/>
    <w:rsid w:val="008D2970"/>
    <w:rsid w:val="008D2B5E"/>
    <w:rsid w:val="008D2BBA"/>
    <w:rsid w:val="008D2E89"/>
    <w:rsid w:val="008D316B"/>
    <w:rsid w:val="008D4151"/>
    <w:rsid w:val="008D5A03"/>
    <w:rsid w:val="008D64E3"/>
    <w:rsid w:val="008E1D1A"/>
    <w:rsid w:val="008E4D5B"/>
    <w:rsid w:val="008E5C2E"/>
    <w:rsid w:val="008E6859"/>
    <w:rsid w:val="008F0C00"/>
    <w:rsid w:val="008F177D"/>
    <w:rsid w:val="008F3164"/>
    <w:rsid w:val="008F3664"/>
    <w:rsid w:val="008F3FC7"/>
    <w:rsid w:val="008F5EAF"/>
    <w:rsid w:val="008F70BD"/>
    <w:rsid w:val="008F76C2"/>
    <w:rsid w:val="00900836"/>
    <w:rsid w:val="00901ED9"/>
    <w:rsid w:val="00902E4C"/>
    <w:rsid w:val="0090693E"/>
    <w:rsid w:val="00907A09"/>
    <w:rsid w:val="00910385"/>
    <w:rsid w:val="0091141C"/>
    <w:rsid w:val="00912C5B"/>
    <w:rsid w:val="00915F6C"/>
    <w:rsid w:val="009213DF"/>
    <w:rsid w:val="009217B9"/>
    <w:rsid w:val="00922D63"/>
    <w:rsid w:val="00923D9A"/>
    <w:rsid w:val="009252C5"/>
    <w:rsid w:val="0092796E"/>
    <w:rsid w:val="00930172"/>
    <w:rsid w:val="0093247A"/>
    <w:rsid w:val="00932E96"/>
    <w:rsid w:val="00933646"/>
    <w:rsid w:val="00933EED"/>
    <w:rsid w:val="009358C5"/>
    <w:rsid w:val="0093644A"/>
    <w:rsid w:val="0094151F"/>
    <w:rsid w:val="00943502"/>
    <w:rsid w:val="0094351D"/>
    <w:rsid w:val="0095046E"/>
    <w:rsid w:val="0095229E"/>
    <w:rsid w:val="00952376"/>
    <w:rsid w:val="00952625"/>
    <w:rsid w:val="00955019"/>
    <w:rsid w:val="0095635E"/>
    <w:rsid w:val="00956A19"/>
    <w:rsid w:val="009574EC"/>
    <w:rsid w:val="00960B4B"/>
    <w:rsid w:val="00962120"/>
    <w:rsid w:val="009650CE"/>
    <w:rsid w:val="00965A79"/>
    <w:rsid w:val="00970228"/>
    <w:rsid w:val="00970E3D"/>
    <w:rsid w:val="009714A3"/>
    <w:rsid w:val="00971E3E"/>
    <w:rsid w:val="009726B6"/>
    <w:rsid w:val="00972A83"/>
    <w:rsid w:val="00972D08"/>
    <w:rsid w:val="0097402A"/>
    <w:rsid w:val="00974431"/>
    <w:rsid w:val="00974BD7"/>
    <w:rsid w:val="00975453"/>
    <w:rsid w:val="009754D7"/>
    <w:rsid w:val="00975FCF"/>
    <w:rsid w:val="0097641F"/>
    <w:rsid w:val="009768F1"/>
    <w:rsid w:val="009772AA"/>
    <w:rsid w:val="00977563"/>
    <w:rsid w:val="00980B17"/>
    <w:rsid w:val="009831EA"/>
    <w:rsid w:val="00986547"/>
    <w:rsid w:val="0098693C"/>
    <w:rsid w:val="00987B14"/>
    <w:rsid w:val="00990ADD"/>
    <w:rsid w:val="009938FC"/>
    <w:rsid w:val="00993EC8"/>
    <w:rsid w:val="0099464E"/>
    <w:rsid w:val="00994D54"/>
    <w:rsid w:val="0099659C"/>
    <w:rsid w:val="009A1E12"/>
    <w:rsid w:val="009A3B40"/>
    <w:rsid w:val="009A48B8"/>
    <w:rsid w:val="009A6056"/>
    <w:rsid w:val="009A60F3"/>
    <w:rsid w:val="009A7231"/>
    <w:rsid w:val="009A7C0A"/>
    <w:rsid w:val="009B2F73"/>
    <w:rsid w:val="009B4378"/>
    <w:rsid w:val="009B5DC8"/>
    <w:rsid w:val="009B6303"/>
    <w:rsid w:val="009C1289"/>
    <w:rsid w:val="009C3890"/>
    <w:rsid w:val="009D2985"/>
    <w:rsid w:val="009D3F57"/>
    <w:rsid w:val="009D58A5"/>
    <w:rsid w:val="009D6489"/>
    <w:rsid w:val="009D6EB3"/>
    <w:rsid w:val="009E13E0"/>
    <w:rsid w:val="009E1FD1"/>
    <w:rsid w:val="009E47CE"/>
    <w:rsid w:val="009E5342"/>
    <w:rsid w:val="009E5B41"/>
    <w:rsid w:val="009F457A"/>
    <w:rsid w:val="009F5020"/>
    <w:rsid w:val="009F7C6B"/>
    <w:rsid w:val="00A10DF1"/>
    <w:rsid w:val="00A11430"/>
    <w:rsid w:val="00A12677"/>
    <w:rsid w:val="00A12851"/>
    <w:rsid w:val="00A15503"/>
    <w:rsid w:val="00A16832"/>
    <w:rsid w:val="00A16CBB"/>
    <w:rsid w:val="00A170D0"/>
    <w:rsid w:val="00A20046"/>
    <w:rsid w:val="00A25611"/>
    <w:rsid w:val="00A268FE"/>
    <w:rsid w:val="00A27E48"/>
    <w:rsid w:val="00A31004"/>
    <w:rsid w:val="00A32344"/>
    <w:rsid w:val="00A32C3F"/>
    <w:rsid w:val="00A363A7"/>
    <w:rsid w:val="00A3699E"/>
    <w:rsid w:val="00A37FFD"/>
    <w:rsid w:val="00A40792"/>
    <w:rsid w:val="00A451D2"/>
    <w:rsid w:val="00A46725"/>
    <w:rsid w:val="00A4799B"/>
    <w:rsid w:val="00A47AE3"/>
    <w:rsid w:val="00A6124F"/>
    <w:rsid w:val="00A62FB8"/>
    <w:rsid w:val="00A70628"/>
    <w:rsid w:val="00A70B5F"/>
    <w:rsid w:val="00A71203"/>
    <w:rsid w:val="00A71A25"/>
    <w:rsid w:val="00A721BB"/>
    <w:rsid w:val="00A731B4"/>
    <w:rsid w:val="00A73254"/>
    <w:rsid w:val="00A73C76"/>
    <w:rsid w:val="00A73DC7"/>
    <w:rsid w:val="00A75A7C"/>
    <w:rsid w:val="00A770F2"/>
    <w:rsid w:val="00A82125"/>
    <w:rsid w:val="00A856CD"/>
    <w:rsid w:val="00A86176"/>
    <w:rsid w:val="00A903F6"/>
    <w:rsid w:val="00A9233D"/>
    <w:rsid w:val="00A93E9D"/>
    <w:rsid w:val="00A94B1A"/>
    <w:rsid w:val="00A95491"/>
    <w:rsid w:val="00A97EB5"/>
    <w:rsid w:val="00AA2D1A"/>
    <w:rsid w:val="00AA3F24"/>
    <w:rsid w:val="00AA4F6D"/>
    <w:rsid w:val="00AB10E0"/>
    <w:rsid w:val="00AB385F"/>
    <w:rsid w:val="00AB4B02"/>
    <w:rsid w:val="00AB5EFD"/>
    <w:rsid w:val="00AC0412"/>
    <w:rsid w:val="00AC18A0"/>
    <w:rsid w:val="00AC4E2D"/>
    <w:rsid w:val="00AC5C2A"/>
    <w:rsid w:val="00AC5FAA"/>
    <w:rsid w:val="00AD2EC8"/>
    <w:rsid w:val="00AD3C96"/>
    <w:rsid w:val="00AD7AAC"/>
    <w:rsid w:val="00AF1A69"/>
    <w:rsid w:val="00AF3C78"/>
    <w:rsid w:val="00B005B8"/>
    <w:rsid w:val="00B02789"/>
    <w:rsid w:val="00B05075"/>
    <w:rsid w:val="00B05327"/>
    <w:rsid w:val="00B06E5A"/>
    <w:rsid w:val="00B102FD"/>
    <w:rsid w:val="00B12D56"/>
    <w:rsid w:val="00B14117"/>
    <w:rsid w:val="00B16D51"/>
    <w:rsid w:val="00B22CAF"/>
    <w:rsid w:val="00B2469C"/>
    <w:rsid w:val="00B246A2"/>
    <w:rsid w:val="00B2697C"/>
    <w:rsid w:val="00B30543"/>
    <w:rsid w:val="00B309DD"/>
    <w:rsid w:val="00B32B36"/>
    <w:rsid w:val="00B33D79"/>
    <w:rsid w:val="00B357D6"/>
    <w:rsid w:val="00B362A5"/>
    <w:rsid w:val="00B3757C"/>
    <w:rsid w:val="00B40C13"/>
    <w:rsid w:val="00B4180E"/>
    <w:rsid w:val="00B42CE8"/>
    <w:rsid w:val="00B45999"/>
    <w:rsid w:val="00B46695"/>
    <w:rsid w:val="00B47BE6"/>
    <w:rsid w:val="00B47E9C"/>
    <w:rsid w:val="00B516F2"/>
    <w:rsid w:val="00B52A05"/>
    <w:rsid w:val="00B531BF"/>
    <w:rsid w:val="00B54DB6"/>
    <w:rsid w:val="00B556B7"/>
    <w:rsid w:val="00B57036"/>
    <w:rsid w:val="00B57FDC"/>
    <w:rsid w:val="00B60151"/>
    <w:rsid w:val="00B61375"/>
    <w:rsid w:val="00B61A0F"/>
    <w:rsid w:val="00B64725"/>
    <w:rsid w:val="00B65BAE"/>
    <w:rsid w:val="00B6697E"/>
    <w:rsid w:val="00B708B0"/>
    <w:rsid w:val="00B73034"/>
    <w:rsid w:val="00B75835"/>
    <w:rsid w:val="00B75D1A"/>
    <w:rsid w:val="00B761E2"/>
    <w:rsid w:val="00B81495"/>
    <w:rsid w:val="00B82111"/>
    <w:rsid w:val="00B84722"/>
    <w:rsid w:val="00B861A0"/>
    <w:rsid w:val="00B86223"/>
    <w:rsid w:val="00B8654C"/>
    <w:rsid w:val="00B86FB0"/>
    <w:rsid w:val="00B9774A"/>
    <w:rsid w:val="00BA15A3"/>
    <w:rsid w:val="00BA2D67"/>
    <w:rsid w:val="00BA31FF"/>
    <w:rsid w:val="00BA3538"/>
    <w:rsid w:val="00BA370E"/>
    <w:rsid w:val="00BA71AD"/>
    <w:rsid w:val="00BB1836"/>
    <w:rsid w:val="00BB2178"/>
    <w:rsid w:val="00BB3FE4"/>
    <w:rsid w:val="00BB626E"/>
    <w:rsid w:val="00BB763C"/>
    <w:rsid w:val="00BC1564"/>
    <w:rsid w:val="00BC3743"/>
    <w:rsid w:val="00BC4128"/>
    <w:rsid w:val="00BC5D37"/>
    <w:rsid w:val="00BC7B01"/>
    <w:rsid w:val="00BD3223"/>
    <w:rsid w:val="00BD52C2"/>
    <w:rsid w:val="00BD7A4C"/>
    <w:rsid w:val="00BE1874"/>
    <w:rsid w:val="00BE1EAE"/>
    <w:rsid w:val="00BE2FDD"/>
    <w:rsid w:val="00BE369E"/>
    <w:rsid w:val="00BE4EEF"/>
    <w:rsid w:val="00BE70E9"/>
    <w:rsid w:val="00BF73A7"/>
    <w:rsid w:val="00C00995"/>
    <w:rsid w:val="00C01E3B"/>
    <w:rsid w:val="00C0527C"/>
    <w:rsid w:val="00C05772"/>
    <w:rsid w:val="00C057DA"/>
    <w:rsid w:val="00C10CD7"/>
    <w:rsid w:val="00C12D1F"/>
    <w:rsid w:val="00C12EB7"/>
    <w:rsid w:val="00C13211"/>
    <w:rsid w:val="00C1504B"/>
    <w:rsid w:val="00C16288"/>
    <w:rsid w:val="00C20E94"/>
    <w:rsid w:val="00C23CA4"/>
    <w:rsid w:val="00C23FF2"/>
    <w:rsid w:val="00C27A6E"/>
    <w:rsid w:val="00C30C74"/>
    <w:rsid w:val="00C31645"/>
    <w:rsid w:val="00C32136"/>
    <w:rsid w:val="00C32791"/>
    <w:rsid w:val="00C33D50"/>
    <w:rsid w:val="00C34442"/>
    <w:rsid w:val="00C35CE3"/>
    <w:rsid w:val="00C37F65"/>
    <w:rsid w:val="00C44793"/>
    <w:rsid w:val="00C44D3D"/>
    <w:rsid w:val="00C45533"/>
    <w:rsid w:val="00C46BA9"/>
    <w:rsid w:val="00C47937"/>
    <w:rsid w:val="00C47ACB"/>
    <w:rsid w:val="00C47DCE"/>
    <w:rsid w:val="00C5046F"/>
    <w:rsid w:val="00C52931"/>
    <w:rsid w:val="00C5375E"/>
    <w:rsid w:val="00C56D55"/>
    <w:rsid w:val="00C57B14"/>
    <w:rsid w:val="00C57DE7"/>
    <w:rsid w:val="00C603F0"/>
    <w:rsid w:val="00C605D6"/>
    <w:rsid w:val="00C64B31"/>
    <w:rsid w:val="00C66A9F"/>
    <w:rsid w:val="00C724E0"/>
    <w:rsid w:val="00C73C38"/>
    <w:rsid w:val="00C767DE"/>
    <w:rsid w:val="00C81784"/>
    <w:rsid w:val="00C81945"/>
    <w:rsid w:val="00C90196"/>
    <w:rsid w:val="00C91508"/>
    <w:rsid w:val="00C92FA4"/>
    <w:rsid w:val="00C93920"/>
    <w:rsid w:val="00C93C79"/>
    <w:rsid w:val="00C947A1"/>
    <w:rsid w:val="00C9597E"/>
    <w:rsid w:val="00C97F84"/>
    <w:rsid w:val="00CA2EA6"/>
    <w:rsid w:val="00CA3A89"/>
    <w:rsid w:val="00CA3DF1"/>
    <w:rsid w:val="00CA7233"/>
    <w:rsid w:val="00CB04EF"/>
    <w:rsid w:val="00CB157E"/>
    <w:rsid w:val="00CB1759"/>
    <w:rsid w:val="00CB33DB"/>
    <w:rsid w:val="00CB454A"/>
    <w:rsid w:val="00CB639C"/>
    <w:rsid w:val="00CC4701"/>
    <w:rsid w:val="00CC5E80"/>
    <w:rsid w:val="00CC5EA1"/>
    <w:rsid w:val="00CC63D9"/>
    <w:rsid w:val="00CD035C"/>
    <w:rsid w:val="00CD43FC"/>
    <w:rsid w:val="00CD5CF4"/>
    <w:rsid w:val="00CD63F5"/>
    <w:rsid w:val="00CE0020"/>
    <w:rsid w:val="00CE2148"/>
    <w:rsid w:val="00CE30A2"/>
    <w:rsid w:val="00CE346B"/>
    <w:rsid w:val="00CE47F6"/>
    <w:rsid w:val="00CE4D0A"/>
    <w:rsid w:val="00CE77F7"/>
    <w:rsid w:val="00CF182B"/>
    <w:rsid w:val="00CF32F8"/>
    <w:rsid w:val="00CF41B0"/>
    <w:rsid w:val="00CF5081"/>
    <w:rsid w:val="00CF7480"/>
    <w:rsid w:val="00D073F8"/>
    <w:rsid w:val="00D07B49"/>
    <w:rsid w:val="00D1537C"/>
    <w:rsid w:val="00D15D3D"/>
    <w:rsid w:val="00D16EB3"/>
    <w:rsid w:val="00D223A3"/>
    <w:rsid w:val="00D249BF"/>
    <w:rsid w:val="00D25B1A"/>
    <w:rsid w:val="00D27B1F"/>
    <w:rsid w:val="00D27E40"/>
    <w:rsid w:val="00D301FF"/>
    <w:rsid w:val="00D332B2"/>
    <w:rsid w:val="00D33873"/>
    <w:rsid w:val="00D3490E"/>
    <w:rsid w:val="00D35D3A"/>
    <w:rsid w:val="00D364D6"/>
    <w:rsid w:val="00D36EF1"/>
    <w:rsid w:val="00D37AC0"/>
    <w:rsid w:val="00D401C7"/>
    <w:rsid w:val="00D4053F"/>
    <w:rsid w:val="00D42767"/>
    <w:rsid w:val="00D4566F"/>
    <w:rsid w:val="00D5030C"/>
    <w:rsid w:val="00D5100C"/>
    <w:rsid w:val="00D56B41"/>
    <w:rsid w:val="00D61F4A"/>
    <w:rsid w:val="00D63710"/>
    <w:rsid w:val="00D65910"/>
    <w:rsid w:val="00D65C7E"/>
    <w:rsid w:val="00D667EC"/>
    <w:rsid w:val="00D7308B"/>
    <w:rsid w:val="00D776CD"/>
    <w:rsid w:val="00D811B3"/>
    <w:rsid w:val="00D8250E"/>
    <w:rsid w:val="00D83010"/>
    <w:rsid w:val="00D830C3"/>
    <w:rsid w:val="00D85390"/>
    <w:rsid w:val="00D859C7"/>
    <w:rsid w:val="00D87971"/>
    <w:rsid w:val="00D87C21"/>
    <w:rsid w:val="00D92378"/>
    <w:rsid w:val="00D93769"/>
    <w:rsid w:val="00D93FC1"/>
    <w:rsid w:val="00D964CF"/>
    <w:rsid w:val="00DA18F9"/>
    <w:rsid w:val="00DA1C48"/>
    <w:rsid w:val="00DA2743"/>
    <w:rsid w:val="00DA297B"/>
    <w:rsid w:val="00DA591A"/>
    <w:rsid w:val="00DB33F6"/>
    <w:rsid w:val="00DB4027"/>
    <w:rsid w:val="00DB51CD"/>
    <w:rsid w:val="00DC0EF7"/>
    <w:rsid w:val="00DC30BB"/>
    <w:rsid w:val="00DC441A"/>
    <w:rsid w:val="00DC6E96"/>
    <w:rsid w:val="00DC745C"/>
    <w:rsid w:val="00DD2538"/>
    <w:rsid w:val="00DD2B22"/>
    <w:rsid w:val="00DD2FBC"/>
    <w:rsid w:val="00DD3C1C"/>
    <w:rsid w:val="00DD7720"/>
    <w:rsid w:val="00DD7AFF"/>
    <w:rsid w:val="00DE02CA"/>
    <w:rsid w:val="00DE06BC"/>
    <w:rsid w:val="00DE2208"/>
    <w:rsid w:val="00DE3D2A"/>
    <w:rsid w:val="00DE4AE3"/>
    <w:rsid w:val="00DE5B18"/>
    <w:rsid w:val="00DE5EA5"/>
    <w:rsid w:val="00DE6914"/>
    <w:rsid w:val="00DE70B4"/>
    <w:rsid w:val="00DE74FC"/>
    <w:rsid w:val="00DE7C34"/>
    <w:rsid w:val="00DF361B"/>
    <w:rsid w:val="00DF5E98"/>
    <w:rsid w:val="00DF6BC7"/>
    <w:rsid w:val="00DF6D7E"/>
    <w:rsid w:val="00E006BD"/>
    <w:rsid w:val="00E00939"/>
    <w:rsid w:val="00E01BA8"/>
    <w:rsid w:val="00E026DB"/>
    <w:rsid w:val="00E0595B"/>
    <w:rsid w:val="00E07D4C"/>
    <w:rsid w:val="00E10676"/>
    <w:rsid w:val="00E107C8"/>
    <w:rsid w:val="00E114D2"/>
    <w:rsid w:val="00E12718"/>
    <w:rsid w:val="00E13C6C"/>
    <w:rsid w:val="00E15E07"/>
    <w:rsid w:val="00E17D03"/>
    <w:rsid w:val="00E2107E"/>
    <w:rsid w:val="00E214AC"/>
    <w:rsid w:val="00E21E3F"/>
    <w:rsid w:val="00E2213F"/>
    <w:rsid w:val="00E25129"/>
    <w:rsid w:val="00E30279"/>
    <w:rsid w:val="00E302E9"/>
    <w:rsid w:val="00E333B9"/>
    <w:rsid w:val="00E33899"/>
    <w:rsid w:val="00E33E7E"/>
    <w:rsid w:val="00E34977"/>
    <w:rsid w:val="00E34F4C"/>
    <w:rsid w:val="00E36574"/>
    <w:rsid w:val="00E36A19"/>
    <w:rsid w:val="00E37A1F"/>
    <w:rsid w:val="00E40233"/>
    <w:rsid w:val="00E45B39"/>
    <w:rsid w:val="00E47BB7"/>
    <w:rsid w:val="00E54B9D"/>
    <w:rsid w:val="00E55A0B"/>
    <w:rsid w:val="00E605C2"/>
    <w:rsid w:val="00E60887"/>
    <w:rsid w:val="00E62A58"/>
    <w:rsid w:val="00E63674"/>
    <w:rsid w:val="00E6617E"/>
    <w:rsid w:val="00E66B5B"/>
    <w:rsid w:val="00E67F20"/>
    <w:rsid w:val="00E70082"/>
    <w:rsid w:val="00E712BF"/>
    <w:rsid w:val="00E728A5"/>
    <w:rsid w:val="00E72B60"/>
    <w:rsid w:val="00E73C50"/>
    <w:rsid w:val="00E75EB8"/>
    <w:rsid w:val="00E76230"/>
    <w:rsid w:val="00E76665"/>
    <w:rsid w:val="00E76A2A"/>
    <w:rsid w:val="00E777A2"/>
    <w:rsid w:val="00E77C23"/>
    <w:rsid w:val="00E80056"/>
    <w:rsid w:val="00E833CE"/>
    <w:rsid w:val="00E85DED"/>
    <w:rsid w:val="00E86B5F"/>
    <w:rsid w:val="00E86C70"/>
    <w:rsid w:val="00E900C0"/>
    <w:rsid w:val="00E90392"/>
    <w:rsid w:val="00E905C4"/>
    <w:rsid w:val="00E92EF9"/>
    <w:rsid w:val="00E94C80"/>
    <w:rsid w:val="00E9797C"/>
    <w:rsid w:val="00EA599F"/>
    <w:rsid w:val="00EA5C73"/>
    <w:rsid w:val="00EA6887"/>
    <w:rsid w:val="00EB03BB"/>
    <w:rsid w:val="00EB1BEF"/>
    <w:rsid w:val="00EB3787"/>
    <w:rsid w:val="00EB5DF0"/>
    <w:rsid w:val="00EB70F6"/>
    <w:rsid w:val="00EB7E01"/>
    <w:rsid w:val="00EC63AD"/>
    <w:rsid w:val="00EC6922"/>
    <w:rsid w:val="00ED0487"/>
    <w:rsid w:val="00ED066E"/>
    <w:rsid w:val="00ED2F5C"/>
    <w:rsid w:val="00ED3157"/>
    <w:rsid w:val="00ED3DEC"/>
    <w:rsid w:val="00ED41B1"/>
    <w:rsid w:val="00ED7764"/>
    <w:rsid w:val="00ED795F"/>
    <w:rsid w:val="00EE0133"/>
    <w:rsid w:val="00EE2B01"/>
    <w:rsid w:val="00EE34DC"/>
    <w:rsid w:val="00EE35D8"/>
    <w:rsid w:val="00EE3FE6"/>
    <w:rsid w:val="00EE537E"/>
    <w:rsid w:val="00EE60F0"/>
    <w:rsid w:val="00EF12CF"/>
    <w:rsid w:val="00EF13B8"/>
    <w:rsid w:val="00EF6206"/>
    <w:rsid w:val="00EF721B"/>
    <w:rsid w:val="00F00E0C"/>
    <w:rsid w:val="00F013EE"/>
    <w:rsid w:val="00F0277B"/>
    <w:rsid w:val="00F02FEF"/>
    <w:rsid w:val="00F0339B"/>
    <w:rsid w:val="00F04EDD"/>
    <w:rsid w:val="00F057CC"/>
    <w:rsid w:val="00F0639F"/>
    <w:rsid w:val="00F06A7B"/>
    <w:rsid w:val="00F11253"/>
    <w:rsid w:val="00F15480"/>
    <w:rsid w:val="00F210C0"/>
    <w:rsid w:val="00F21A16"/>
    <w:rsid w:val="00F22129"/>
    <w:rsid w:val="00F22C70"/>
    <w:rsid w:val="00F23134"/>
    <w:rsid w:val="00F3014F"/>
    <w:rsid w:val="00F31C30"/>
    <w:rsid w:val="00F34DF1"/>
    <w:rsid w:val="00F41174"/>
    <w:rsid w:val="00F42F79"/>
    <w:rsid w:val="00F46ABB"/>
    <w:rsid w:val="00F46DF2"/>
    <w:rsid w:val="00F50E81"/>
    <w:rsid w:val="00F53AF1"/>
    <w:rsid w:val="00F5496D"/>
    <w:rsid w:val="00F605DD"/>
    <w:rsid w:val="00F640DB"/>
    <w:rsid w:val="00F67A40"/>
    <w:rsid w:val="00F67ADC"/>
    <w:rsid w:val="00F71665"/>
    <w:rsid w:val="00F72E76"/>
    <w:rsid w:val="00F77836"/>
    <w:rsid w:val="00F81ED6"/>
    <w:rsid w:val="00F8462F"/>
    <w:rsid w:val="00F846FB"/>
    <w:rsid w:val="00F847D0"/>
    <w:rsid w:val="00F85E37"/>
    <w:rsid w:val="00F90C1E"/>
    <w:rsid w:val="00F920A5"/>
    <w:rsid w:val="00F94EDD"/>
    <w:rsid w:val="00F95AA8"/>
    <w:rsid w:val="00F9744A"/>
    <w:rsid w:val="00F97615"/>
    <w:rsid w:val="00FA0F18"/>
    <w:rsid w:val="00FA2825"/>
    <w:rsid w:val="00FA5D46"/>
    <w:rsid w:val="00FA5F41"/>
    <w:rsid w:val="00FA6317"/>
    <w:rsid w:val="00FA6DF1"/>
    <w:rsid w:val="00FA720B"/>
    <w:rsid w:val="00FB2B9E"/>
    <w:rsid w:val="00FB3C6D"/>
    <w:rsid w:val="00FB5E58"/>
    <w:rsid w:val="00FB613D"/>
    <w:rsid w:val="00FB795E"/>
    <w:rsid w:val="00FB7D5D"/>
    <w:rsid w:val="00FC0B3F"/>
    <w:rsid w:val="00FC0EC0"/>
    <w:rsid w:val="00FC1BEE"/>
    <w:rsid w:val="00FC435B"/>
    <w:rsid w:val="00FC6914"/>
    <w:rsid w:val="00FC6CB6"/>
    <w:rsid w:val="00FC744E"/>
    <w:rsid w:val="00FD00F8"/>
    <w:rsid w:val="00FD0688"/>
    <w:rsid w:val="00FD0BA3"/>
    <w:rsid w:val="00FD13BB"/>
    <w:rsid w:val="00FD7B60"/>
    <w:rsid w:val="00FE0914"/>
    <w:rsid w:val="00FE3602"/>
    <w:rsid w:val="00FE4EA1"/>
    <w:rsid w:val="00FE565A"/>
    <w:rsid w:val="00FF0C41"/>
    <w:rsid w:val="00FF2914"/>
    <w:rsid w:val="00FF3724"/>
    <w:rsid w:val="00FF4435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2D7876"/>
  </w:style>
  <w:style w:type="paragraph" w:styleId="a3">
    <w:name w:val="Balloon Text"/>
    <w:basedOn w:val="a"/>
    <w:link w:val="Char"/>
    <w:uiPriority w:val="99"/>
    <w:semiHidden/>
    <w:unhideWhenUsed/>
    <w:qFormat/>
    <w:rsid w:val="002D78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D7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D7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D7876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D7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D787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D7876"/>
    <w:pPr>
      <w:widowControl/>
      <w:spacing w:before="100" w:beforeAutospacing="1" w:after="100" w:afterAutospacing="1"/>
      <w:jc w:val="left"/>
    </w:pPr>
    <w:rPr>
      <w:rFonts w:ascii="微软雅黑" w:eastAsia="宋体" w:hAnsi="微软雅黑" w:cs="宋体"/>
      <w:color w:val="333333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2D78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D7876"/>
    <w:rPr>
      <w:b/>
      <w:bCs/>
    </w:rPr>
  </w:style>
  <w:style w:type="character" w:styleId="a9">
    <w:name w:val="Hyperlink"/>
    <w:basedOn w:val="a0"/>
    <w:uiPriority w:val="99"/>
    <w:unhideWhenUsed/>
    <w:qFormat/>
    <w:rsid w:val="002D7876"/>
    <w:rPr>
      <w:color w:val="0000FF" w:themeColor="hyperlink"/>
      <w:u w:val="single"/>
    </w:rPr>
  </w:style>
  <w:style w:type="character" w:customStyle="1" w:styleId="font61">
    <w:name w:val="font61"/>
    <w:basedOn w:val="a0"/>
    <w:qFormat/>
    <w:rsid w:val="002D7876"/>
    <w:rPr>
      <w:rFonts w:ascii="Calibri" w:hAnsi="Calibri" w:cs="Calibri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D7876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2D7876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2D7876"/>
    <w:rPr>
      <w:rFonts w:ascii="Calibri" w:hAnsi="Calibri" w:cs="Calibri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2D787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2D7876"/>
    <w:rPr>
      <w:rFonts w:ascii="Calibri" w:hAnsi="Calibri" w:cs="Calibri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2D7876"/>
  </w:style>
  <w:style w:type="paragraph" w:styleId="a3">
    <w:name w:val="Balloon Text"/>
    <w:basedOn w:val="a"/>
    <w:link w:val="Char"/>
    <w:uiPriority w:val="99"/>
    <w:semiHidden/>
    <w:unhideWhenUsed/>
    <w:qFormat/>
    <w:rsid w:val="002D78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D7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D7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D7876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D7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D787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D7876"/>
    <w:pPr>
      <w:widowControl/>
      <w:spacing w:before="100" w:beforeAutospacing="1" w:after="100" w:afterAutospacing="1"/>
      <w:jc w:val="left"/>
    </w:pPr>
    <w:rPr>
      <w:rFonts w:ascii="微软雅黑" w:eastAsia="宋体" w:hAnsi="微软雅黑" w:cs="宋体"/>
      <w:color w:val="333333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2D78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D7876"/>
    <w:rPr>
      <w:b/>
      <w:bCs/>
    </w:rPr>
  </w:style>
  <w:style w:type="character" w:styleId="a9">
    <w:name w:val="Hyperlink"/>
    <w:basedOn w:val="a0"/>
    <w:uiPriority w:val="99"/>
    <w:unhideWhenUsed/>
    <w:qFormat/>
    <w:rsid w:val="002D7876"/>
    <w:rPr>
      <w:color w:val="0000FF" w:themeColor="hyperlink"/>
      <w:u w:val="single"/>
    </w:rPr>
  </w:style>
  <w:style w:type="character" w:customStyle="1" w:styleId="font61">
    <w:name w:val="font61"/>
    <w:basedOn w:val="a0"/>
    <w:qFormat/>
    <w:rsid w:val="002D7876"/>
    <w:rPr>
      <w:rFonts w:ascii="Calibri" w:hAnsi="Calibri" w:cs="Calibri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D7876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2D7876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2D7876"/>
    <w:rPr>
      <w:rFonts w:ascii="Calibri" w:hAnsi="Calibri" w:cs="Calibri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2D787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2D7876"/>
    <w:rPr>
      <w:rFonts w:ascii="Calibri" w:hAnsi="Calibri" w:cs="Calibri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z.chsi.com.cn/zyk/specialityDetail.do?zymc=%e5%85%ac%e5%85%b1%e5%8d%ab%e7%94%9f%e4%b8%8e%e9%a2%84%e9%98%b2%e5%8c%bb%e5%ad%a6&amp;zydm=100400&amp;cckey=10&amp;ssdm=&amp;method=distribution" TargetMode="External"/><Relationship Id="rId5" Type="http://schemas.openxmlformats.org/officeDocument/2006/relationships/hyperlink" Target="https://yz.chsi.com.cn/zyk/specialityDetail.do?zymc=%e5%85%ac%e5%85%b1%e5%8d%ab%e7%94%9f%e4%b8%8e%e9%a2%84%e9%98%b2%e5%8c%bb%e5%ad%a6&amp;zydm=100400&amp;cckey=10&amp;ssdm=&amp;method=distribu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939</Words>
  <Characters>5355</Characters>
  <Application>Microsoft Office Word</Application>
  <DocSecurity>0</DocSecurity>
  <Lines>44</Lines>
  <Paragraphs>12</Paragraphs>
  <ScaleCrop>false</ScaleCrop>
  <Company>China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赵永刚</dc:creator>
  <cp:lastModifiedBy>赵永刚</cp:lastModifiedBy>
  <cp:revision>1</cp:revision>
  <dcterms:created xsi:type="dcterms:W3CDTF">2021-01-20T02:41:00Z</dcterms:created>
  <dcterms:modified xsi:type="dcterms:W3CDTF">2021-01-20T02:42:00Z</dcterms:modified>
</cp:coreProperties>
</file>