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0"/>
          <w:szCs w:val="22"/>
          <w:lang w:val="en-US" w:eastAsia="zh-CN"/>
        </w:rPr>
      </w:pPr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关于我院胎牛血清（澳）的询价公告</w:t>
      </w:r>
    </w:p>
    <w:p>
      <w:pPr>
        <w:ind w:firstLine="480" w:firstLineChars="200"/>
        <w:jc w:val="both"/>
        <w:rPr>
          <w:rFonts w:hint="eastAsia" w:ascii="仿宋" w:hAnsi="仿宋" w:eastAsia="仿宋" w:cstheme="minorBidi"/>
          <w:color w:val="000000" w:themeColor="text1"/>
          <w:kern w:val="2"/>
          <w:sz w:val="24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近期我院将对胎牛血清（澳）进行询价。请符合条件的供应商积极报名参与。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供货清单：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5"/>
        <w:tblW w:w="8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1050"/>
        <w:gridCol w:w="1476"/>
        <w:gridCol w:w="1445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144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44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生产厂家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04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胎牛血清（澳）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500ml</w:t>
            </w:r>
          </w:p>
        </w:tc>
        <w:tc>
          <w:tcPr>
            <w:tcW w:w="1476" w:type="dxa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1瓶</w:t>
            </w:r>
          </w:p>
        </w:tc>
        <w:tc>
          <w:tcPr>
            <w:tcW w:w="144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二、评判方法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最低价中标。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三、其他注意事项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1、询价时间：2022年6月6日至2022年6月9日。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2、报名方式：请有意向供应商将相关资料快递至设备科（收件信息：绍兴市东街305号绍兴市妇幼保健院设备科，杨老师，85206837）。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 报名资料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1）营业执照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2)法人授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权书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3）法人授权及授权人身份证复印件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4）相关资质证明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5）报价单</w:t>
      </w:r>
    </w:p>
    <w:p>
      <w:pPr>
        <w:ind w:firstLine="465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4、因疫情原因，此次询价不接受现场报名</w:t>
      </w: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BA6BC"/>
    <w:multiLevelType w:val="singleLevel"/>
    <w:tmpl w:val="377BA6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ThjMmEzZWE1Yjc3MjM0YTBkMDJlOWZiMGNhMWQifQ=="/>
  </w:docVars>
  <w:rsids>
    <w:rsidRoot w:val="00000000"/>
    <w:rsid w:val="08706AD4"/>
    <w:rsid w:val="106F0720"/>
    <w:rsid w:val="16B30F5B"/>
    <w:rsid w:val="1B8E5882"/>
    <w:rsid w:val="3BD9240B"/>
    <w:rsid w:val="49B530E8"/>
    <w:rsid w:val="60ED266E"/>
    <w:rsid w:val="67A10AF0"/>
    <w:rsid w:val="7004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FangSong_GB2312"/>
      <w:b/>
      <w:kern w:val="44"/>
      <w:sz w:val="4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304</Characters>
  <Lines>0</Lines>
  <Paragraphs>0</Paragraphs>
  <TotalTime>188</TotalTime>
  <ScaleCrop>false</ScaleCrop>
  <LinksUpToDate>false</LinksUpToDate>
  <CharactersWithSpaces>305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2022-05-06T01:05:00Z</dcterms:created>
  <dc:creator>Administrator</dc:creator>
  <cp:lastModifiedBy>蝶恋梦缘</cp:lastModifiedBy>
  <dcterms:modified xsi:type="dcterms:W3CDTF">2022-06-06T06:17:26Z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C352EDA905CE4F61B6DE92472E6E4DB5</vt:lpwstr>
  </property>
</Properties>
</file>