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绍兴市妇幼保健院货物类、服务类及医用试剂、耗材等医疗用货物招标委托代理项目招标公告</w:t>
      </w:r>
    </w:p>
    <w:p>
      <w:pPr>
        <w:spacing w:line="360" w:lineRule="auto"/>
        <w:ind w:firstLine="480" w:firstLineChars="200"/>
        <w:jc w:val="left"/>
        <w:rPr>
          <w:sz w:val="24"/>
        </w:rPr>
      </w:pPr>
      <w:r>
        <w:rPr>
          <w:rFonts w:hint="eastAsia"/>
          <w:sz w:val="24"/>
        </w:rPr>
        <w:t>根据有关法律规定，绍兴市妇幼保健院就下列项目进行</w:t>
      </w:r>
      <w:r>
        <w:rPr>
          <w:rFonts w:hint="eastAsia"/>
          <w:b/>
          <w:sz w:val="24"/>
        </w:rPr>
        <w:t>公开招标</w:t>
      </w:r>
      <w:r>
        <w:rPr>
          <w:rFonts w:hint="eastAsia"/>
          <w:sz w:val="24"/>
        </w:rPr>
        <w:t>，特邀请国内合格的供应商前来投标，现将有关事项公告如下：</w:t>
      </w:r>
    </w:p>
    <w:p>
      <w:pPr>
        <w:ind w:firstLine="482" w:firstLineChars="200"/>
        <w:jc w:val="both"/>
        <w:rPr>
          <w:b/>
          <w:sz w:val="24"/>
        </w:rPr>
      </w:pPr>
      <w:r>
        <w:rPr>
          <w:b/>
          <w:sz w:val="24"/>
        </w:rPr>
        <w:t>一</w:t>
      </w:r>
      <w:r>
        <w:rPr>
          <w:rFonts w:hint="eastAsia"/>
          <w:b/>
          <w:sz w:val="24"/>
        </w:rPr>
        <w:t>、</w:t>
      </w:r>
      <w:r>
        <w:rPr>
          <w:b/>
          <w:sz w:val="24"/>
        </w:rPr>
        <w:t>招标编号</w:t>
      </w:r>
      <w:r>
        <w:rPr>
          <w:rFonts w:hint="eastAsia"/>
          <w:b/>
          <w:sz w:val="24"/>
        </w:rPr>
        <w:t>：</w:t>
      </w:r>
      <w:r>
        <w:rPr>
          <w:rFonts w:hint="eastAsia"/>
          <w:sz w:val="24"/>
        </w:rPr>
        <w:t>2023-001</w:t>
      </w:r>
    </w:p>
    <w:p>
      <w:pPr>
        <w:spacing w:line="360" w:lineRule="auto"/>
        <w:ind w:firstLine="420"/>
        <w:jc w:val="left"/>
        <w:rPr>
          <w:b/>
          <w:sz w:val="24"/>
        </w:rPr>
      </w:pPr>
      <w:r>
        <w:rPr>
          <w:b/>
          <w:sz w:val="24"/>
        </w:rPr>
        <w:t>二</w:t>
      </w:r>
      <w:r>
        <w:rPr>
          <w:rFonts w:hint="eastAsia"/>
          <w:b/>
          <w:sz w:val="24"/>
        </w:rPr>
        <w:t>、招标项目名称及数量（详见招标文件）：</w:t>
      </w:r>
    </w:p>
    <w:tbl>
      <w:tblPr>
        <w:tblStyle w:val="4"/>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884"/>
        <w:gridCol w:w="1338"/>
        <w:gridCol w:w="1338"/>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50" w:type="dxa"/>
            <w:noWrap w:val="0"/>
            <w:vAlign w:val="center"/>
          </w:tcPr>
          <w:p>
            <w:pPr>
              <w:jc w:val="center"/>
              <w:rPr>
                <w:rFonts w:hint="eastAsia" w:ascii="宋体" w:hAnsi="宋体" w:cs="宋体"/>
                <w:b/>
                <w:bCs/>
                <w:sz w:val="24"/>
              </w:rPr>
            </w:pPr>
            <w:r>
              <w:rPr>
                <w:rFonts w:hint="eastAsia" w:ascii="宋体" w:hAnsi="宋体" w:cs="宋体"/>
                <w:b/>
                <w:bCs/>
                <w:sz w:val="24"/>
              </w:rPr>
              <w:t>标项</w:t>
            </w:r>
          </w:p>
        </w:tc>
        <w:tc>
          <w:tcPr>
            <w:tcW w:w="3884" w:type="dxa"/>
            <w:noWrap w:val="0"/>
            <w:vAlign w:val="center"/>
          </w:tcPr>
          <w:p>
            <w:pPr>
              <w:jc w:val="center"/>
              <w:rPr>
                <w:rFonts w:hint="eastAsia" w:ascii="宋体" w:hAnsi="宋体" w:cs="宋体"/>
                <w:b/>
                <w:bCs/>
                <w:sz w:val="24"/>
              </w:rPr>
            </w:pPr>
            <w:r>
              <w:rPr>
                <w:rFonts w:hint="eastAsia" w:ascii="宋体" w:hAnsi="宋体" w:cs="宋体"/>
                <w:b/>
                <w:bCs/>
                <w:sz w:val="24"/>
              </w:rPr>
              <w:t>标段名称及数量</w:t>
            </w:r>
          </w:p>
          <w:p>
            <w:pPr>
              <w:jc w:val="center"/>
              <w:rPr>
                <w:rFonts w:hint="eastAsia" w:ascii="宋体" w:hAnsi="宋体" w:cs="宋体"/>
                <w:b/>
                <w:bCs/>
                <w:sz w:val="24"/>
              </w:rPr>
            </w:pPr>
            <w:r>
              <w:rPr>
                <w:rFonts w:hint="eastAsia" w:ascii="宋体" w:hAnsi="宋体" w:cs="宋体"/>
                <w:b/>
                <w:bCs/>
                <w:sz w:val="24"/>
              </w:rPr>
              <w:t>（详见招标文件）</w:t>
            </w:r>
          </w:p>
        </w:tc>
        <w:tc>
          <w:tcPr>
            <w:tcW w:w="1338" w:type="dxa"/>
            <w:noWrap w:val="0"/>
            <w:vAlign w:val="center"/>
          </w:tcPr>
          <w:p>
            <w:pPr>
              <w:jc w:val="center"/>
              <w:rPr>
                <w:rFonts w:hint="eastAsia" w:ascii="宋体" w:hAnsi="宋体" w:cs="宋体"/>
                <w:b/>
                <w:bCs/>
                <w:sz w:val="24"/>
              </w:rPr>
            </w:pPr>
            <w:r>
              <w:rPr>
                <w:rFonts w:hint="eastAsia" w:ascii="宋体" w:hAnsi="宋体" w:cs="宋体"/>
                <w:b/>
                <w:bCs/>
                <w:sz w:val="24"/>
              </w:rPr>
              <w:t>服务期限（年）</w:t>
            </w:r>
          </w:p>
        </w:tc>
        <w:tc>
          <w:tcPr>
            <w:tcW w:w="1338" w:type="dxa"/>
            <w:noWrap w:val="0"/>
            <w:vAlign w:val="center"/>
          </w:tcPr>
          <w:p>
            <w:pPr>
              <w:jc w:val="center"/>
              <w:rPr>
                <w:rFonts w:hint="eastAsia" w:ascii="宋体" w:hAnsi="宋体" w:cs="宋体"/>
                <w:b/>
                <w:bCs/>
                <w:sz w:val="24"/>
              </w:rPr>
            </w:pPr>
            <w:r>
              <w:rPr>
                <w:rFonts w:hint="eastAsia" w:ascii="仿宋" w:hAnsi="仿宋" w:eastAsia="仿宋" w:cs="仿宋"/>
                <w:b/>
                <w:kern w:val="0"/>
                <w:sz w:val="24"/>
              </w:rPr>
              <w:t>中标单位</w:t>
            </w:r>
          </w:p>
        </w:tc>
        <w:tc>
          <w:tcPr>
            <w:tcW w:w="1338" w:type="dxa"/>
            <w:noWrap w:val="0"/>
            <w:vAlign w:val="center"/>
          </w:tcPr>
          <w:p>
            <w:pPr>
              <w:jc w:val="center"/>
              <w:rPr>
                <w:rFonts w:hint="eastAsia" w:ascii="宋体" w:hAnsi="宋体" w:cs="宋体"/>
                <w:b/>
                <w:bCs/>
                <w:sz w:val="24"/>
              </w:rPr>
            </w:pPr>
            <w:r>
              <w:rPr>
                <w:rFonts w:hint="eastAsia" w:ascii="仿宋" w:hAnsi="仿宋" w:eastAsia="仿宋" w:cs="仿宋"/>
                <w:b/>
                <w:kern w:val="0"/>
                <w:sz w:val="24"/>
              </w:rPr>
              <w:t>履约保证金（元）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50" w:type="dxa"/>
            <w:noWrap w:val="0"/>
            <w:vAlign w:val="center"/>
          </w:tcPr>
          <w:p>
            <w:pPr>
              <w:jc w:val="center"/>
              <w:rPr>
                <w:rFonts w:hint="eastAsia" w:ascii="宋体" w:hAnsi="宋体" w:cs="宋体"/>
                <w:sz w:val="24"/>
              </w:rPr>
            </w:pPr>
            <w:r>
              <w:rPr>
                <w:rFonts w:ascii="宋体" w:hAnsi="宋体" w:cs="宋体"/>
                <w:sz w:val="24"/>
              </w:rPr>
              <w:t>0</w:t>
            </w:r>
            <w:r>
              <w:rPr>
                <w:rFonts w:hint="eastAsia" w:ascii="宋体" w:hAnsi="宋体" w:cs="宋体"/>
                <w:sz w:val="24"/>
              </w:rPr>
              <w:t>1</w:t>
            </w:r>
          </w:p>
        </w:tc>
        <w:tc>
          <w:tcPr>
            <w:tcW w:w="3884" w:type="dxa"/>
            <w:noWrap w:val="0"/>
            <w:vAlign w:val="center"/>
          </w:tcPr>
          <w:p>
            <w:pPr>
              <w:jc w:val="center"/>
              <w:rPr>
                <w:rFonts w:hint="eastAsia" w:ascii="宋体" w:hAnsi="宋体" w:cs="宋体"/>
                <w:sz w:val="24"/>
              </w:rPr>
            </w:pPr>
            <w:r>
              <w:rPr>
                <w:rFonts w:hint="eastAsia" w:ascii="宋体" w:hAnsi="宋体" w:cs="宋体"/>
                <w:sz w:val="24"/>
                <w:lang w:eastAsia="zh-CN"/>
              </w:rPr>
              <w:t>货</w:t>
            </w:r>
            <w:r>
              <w:rPr>
                <w:rFonts w:hint="eastAsia" w:ascii="宋体" w:hAnsi="宋体" w:cs="宋体"/>
                <w:sz w:val="24"/>
              </w:rPr>
              <w:t>物类、服务类年度招标委托代理项目</w:t>
            </w:r>
          </w:p>
        </w:tc>
        <w:tc>
          <w:tcPr>
            <w:tcW w:w="1338" w:type="dxa"/>
            <w:noWrap w:val="0"/>
            <w:vAlign w:val="center"/>
          </w:tcPr>
          <w:p>
            <w:pPr>
              <w:jc w:val="center"/>
              <w:rPr>
                <w:rFonts w:hint="eastAsia" w:ascii="宋体" w:hAnsi="宋体" w:cs="宋体"/>
                <w:sz w:val="24"/>
              </w:rPr>
            </w:pPr>
            <w:r>
              <w:rPr>
                <w:rFonts w:hint="eastAsia" w:ascii="宋体" w:hAnsi="宋体" w:cs="宋体"/>
                <w:sz w:val="24"/>
              </w:rPr>
              <w:t>二年</w:t>
            </w:r>
          </w:p>
        </w:tc>
        <w:tc>
          <w:tcPr>
            <w:tcW w:w="1338" w:type="dxa"/>
            <w:noWrap w:val="0"/>
            <w:vAlign w:val="center"/>
          </w:tcPr>
          <w:p>
            <w:pPr>
              <w:jc w:val="center"/>
              <w:rPr>
                <w:rFonts w:hint="eastAsia" w:ascii="宋体" w:hAnsi="宋体" w:cs="宋体"/>
                <w:sz w:val="24"/>
              </w:rPr>
            </w:pPr>
            <w:r>
              <w:rPr>
                <w:rFonts w:hint="eastAsia" w:ascii="仿宋" w:hAnsi="仿宋" w:eastAsia="仿宋" w:cs="仿宋"/>
                <w:kern w:val="0"/>
                <w:sz w:val="24"/>
              </w:rPr>
              <w:t>1家</w:t>
            </w:r>
          </w:p>
        </w:tc>
        <w:tc>
          <w:tcPr>
            <w:tcW w:w="1338" w:type="dxa"/>
            <w:noWrap w:val="0"/>
            <w:vAlign w:val="center"/>
          </w:tcPr>
          <w:p>
            <w:pPr>
              <w:jc w:val="center"/>
              <w:rPr>
                <w:rFonts w:hint="eastAsia" w:ascii="宋体" w:hAnsi="宋体" w:cs="宋体"/>
                <w:sz w:val="24"/>
              </w:rPr>
            </w:pPr>
            <w:r>
              <w:rPr>
                <w:rFonts w:hint="eastAsia" w:ascii="仿宋" w:hAnsi="仿宋" w:eastAsia="仿宋" w:cs="仿宋"/>
                <w:kern w:val="0"/>
                <w:sz w:val="24"/>
              </w:rPr>
              <w:t>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50" w:type="dxa"/>
            <w:noWrap w:val="0"/>
            <w:vAlign w:val="center"/>
          </w:tcPr>
          <w:p>
            <w:pPr>
              <w:jc w:val="center"/>
              <w:rPr>
                <w:rFonts w:hint="eastAsia" w:ascii="宋体" w:hAnsi="宋体" w:cs="宋体"/>
                <w:sz w:val="24"/>
              </w:rPr>
            </w:pPr>
            <w:r>
              <w:rPr>
                <w:rFonts w:ascii="宋体" w:hAnsi="宋体" w:cs="宋体"/>
                <w:sz w:val="24"/>
              </w:rPr>
              <w:t>0</w:t>
            </w:r>
            <w:r>
              <w:rPr>
                <w:rFonts w:hint="eastAsia" w:ascii="宋体" w:hAnsi="宋体" w:cs="宋体"/>
                <w:sz w:val="24"/>
              </w:rPr>
              <w:t>2</w:t>
            </w:r>
          </w:p>
        </w:tc>
        <w:tc>
          <w:tcPr>
            <w:tcW w:w="3884" w:type="dxa"/>
            <w:noWrap w:val="0"/>
            <w:vAlign w:val="center"/>
          </w:tcPr>
          <w:p>
            <w:pPr>
              <w:jc w:val="center"/>
              <w:rPr>
                <w:rFonts w:hint="eastAsia" w:ascii="宋体" w:hAnsi="宋体" w:cs="宋体"/>
                <w:sz w:val="24"/>
              </w:rPr>
            </w:pPr>
            <w:r>
              <w:rPr>
                <w:rFonts w:hint="eastAsia" w:ascii="宋体" w:hAnsi="宋体" w:cs="宋体"/>
                <w:sz w:val="24"/>
              </w:rPr>
              <w:t>医用试剂、耗材等医疗用货物招标代理服务项目</w:t>
            </w:r>
          </w:p>
        </w:tc>
        <w:tc>
          <w:tcPr>
            <w:tcW w:w="1338" w:type="dxa"/>
            <w:noWrap w:val="0"/>
            <w:vAlign w:val="center"/>
          </w:tcPr>
          <w:p>
            <w:pPr>
              <w:jc w:val="center"/>
              <w:rPr>
                <w:rFonts w:hint="eastAsia" w:ascii="宋体" w:hAnsi="宋体" w:cs="宋体"/>
                <w:sz w:val="24"/>
              </w:rPr>
            </w:pPr>
            <w:r>
              <w:rPr>
                <w:rFonts w:hint="eastAsia" w:ascii="宋体" w:hAnsi="宋体" w:cs="宋体"/>
                <w:sz w:val="24"/>
              </w:rPr>
              <w:t>二年</w:t>
            </w:r>
          </w:p>
        </w:tc>
        <w:tc>
          <w:tcPr>
            <w:tcW w:w="1338" w:type="dxa"/>
            <w:noWrap w:val="0"/>
            <w:vAlign w:val="center"/>
          </w:tcPr>
          <w:p>
            <w:pPr>
              <w:jc w:val="center"/>
              <w:rPr>
                <w:rFonts w:hint="eastAsia" w:ascii="宋体" w:hAnsi="宋体" w:cs="宋体"/>
                <w:sz w:val="24"/>
              </w:rPr>
            </w:pPr>
            <w:r>
              <w:rPr>
                <w:rFonts w:hint="eastAsia" w:ascii="仿宋" w:hAnsi="仿宋" w:eastAsia="仿宋" w:cs="仿宋"/>
                <w:kern w:val="0"/>
                <w:sz w:val="24"/>
              </w:rPr>
              <w:t>1家</w:t>
            </w:r>
          </w:p>
        </w:tc>
        <w:tc>
          <w:tcPr>
            <w:tcW w:w="1338" w:type="dxa"/>
            <w:noWrap w:val="0"/>
            <w:vAlign w:val="center"/>
          </w:tcPr>
          <w:p>
            <w:pPr>
              <w:jc w:val="center"/>
              <w:rPr>
                <w:rFonts w:hint="eastAsia" w:ascii="宋体" w:hAnsi="宋体" w:cs="宋体"/>
                <w:sz w:val="24"/>
              </w:rPr>
            </w:pPr>
            <w:r>
              <w:rPr>
                <w:rFonts w:hint="eastAsia" w:ascii="仿宋" w:hAnsi="仿宋" w:eastAsia="仿宋" w:cs="仿宋"/>
                <w:kern w:val="0"/>
                <w:sz w:val="24"/>
              </w:rPr>
              <w:t>10000元</w:t>
            </w:r>
          </w:p>
        </w:tc>
      </w:tr>
    </w:tbl>
    <w:p>
      <w:pPr>
        <w:spacing w:line="360" w:lineRule="auto"/>
        <w:ind w:firstLine="420"/>
        <w:jc w:val="left"/>
        <w:rPr>
          <w:b/>
          <w:sz w:val="24"/>
        </w:rPr>
      </w:pPr>
      <w:r>
        <w:rPr>
          <w:rFonts w:ascii="微软雅黑" w:hAnsi="微软雅黑" w:eastAsia="微软雅黑" w:cs="微软雅黑"/>
          <w:i w:val="0"/>
          <w:iCs w:val="0"/>
          <w:caps w:val="0"/>
          <w:color w:val="333333"/>
          <w:spacing w:val="0"/>
          <w:sz w:val="22"/>
          <w:szCs w:val="22"/>
        </w:rPr>
        <w:t>备注：本项目为非政府采购项目</w:t>
      </w:r>
    </w:p>
    <w:p>
      <w:pPr>
        <w:spacing w:line="360" w:lineRule="auto"/>
        <w:ind w:firstLine="420"/>
        <w:jc w:val="left"/>
        <w:rPr>
          <w:b/>
          <w:sz w:val="24"/>
        </w:rPr>
      </w:pPr>
      <w:r>
        <w:rPr>
          <w:b/>
          <w:sz w:val="24"/>
        </w:rPr>
        <w:t>三</w:t>
      </w:r>
      <w:r>
        <w:rPr>
          <w:rFonts w:hint="eastAsia"/>
          <w:b/>
          <w:sz w:val="24"/>
        </w:rPr>
        <w:t>、投标人的资格要求：</w:t>
      </w:r>
      <w:bookmarkStart w:id="0" w:name="_GoBack"/>
      <w:bookmarkEnd w:id="0"/>
    </w:p>
    <w:p>
      <w:pPr>
        <w:spacing w:line="360" w:lineRule="auto"/>
        <w:ind w:firstLine="420"/>
        <w:jc w:val="left"/>
        <w:rPr>
          <w:rFonts w:hint="eastAsia"/>
          <w:sz w:val="24"/>
        </w:rPr>
      </w:pPr>
      <w:r>
        <w:rPr>
          <w:rFonts w:hint="eastAsia" w:ascii="宋体" w:hAnsi="宋体"/>
          <w:szCs w:val="21"/>
        </w:rPr>
        <w:t>1.</w:t>
      </w:r>
      <w:r>
        <w:rPr>
          <w:rFonts w:hint="eastAsia"/>
          <w:sz w:val="24"/>
        </w:rPr>
        <w:t>符合《政府采购法》第二十二条之供应商资格规定；</w:t>
      </w:r>
    </w:p>
    <w:p>
      <w:pPr>
        <w:spacing w:line="360" w:lineRule="auto"/>
        <w:ind w:firstLine="420"/>
        <w:jc w:val="left"/>
        <w:rPr>
          <w:rFonts w:hint="eastAsia"/>
          <w:sz w:val="24"/>
        </w:rPr>
      </w:pPr>
      <w:r>
        <w:rPr>
          <w:rFonts w:ascii="宋体" w:hAnsi="宋体"/>
          <w:szCs w:val="21"/>
        </w:rPr>
        <w:t>2</w:t>
      </w:r>
      <w:r>
        <w:rPr>
          <w:rFonts w:hint="eastAsia" w:ascii="宋体" w:hAnsi="宋体"/>
          <w:szCs w:val="21"/>
        </w:rPr>
        <w:t>.</w:t>
      </w:r>
      <w:r>
        <w:rPr>
          <w:rFonts w:hint="eastAsia"/>
          <w:sz w:val="24"/>
        </w:rPr>
        <w:t>符合《政府采购代理机构管理暂行办法》第十一条之代理机构应当具备条件规定；</w:t>
      </w:r>
    </w:p>
    <w:p>
      <w:pPr>
        <w:spacing w:line="360" w:lineRule="auto"/>
        <w:ind w:firstLine="420"/>
        <w:jc w:val="left"/>
        <w:rPr>
          <w:rFonts w:hint="eastAsia"/>
          <w:sz w:val="24"/>
        </w:rPr>
      </w:pPr>
      <w:r>
        <w:rPr>
          <w:rFonts w:ascii="宋体" w:hAnsi="宋体"/>
          <w:szCs w:val="21"/>
        </w:rPr>
        <w:t>3</w:t>
      </w:r>
      <w:r>
        <w:rPr>
          <w:rFonts w:hint="eastAsia" w:ascii="宋体" w:hAnsi="宋体"/>
          <w:szCs w:val="21"/>
        </w:rPr>
        <w:t>.</w:t>
      </w:r>
      <w:r>
        <w:rPr>
          <w:rFonts w:hint="eastAsia"/>
          <w:sz w:val="24"/>
        </w:rPr>
        <w:t>完成浙江政府采购网代理机构注册登记；</w:t>
      </w:r>
    </w:p>
    <w:p>
      <w:pPr>
        <w:spacing w:line="360" w:lineRule="auto"/>
        <w:ind w:firstLine="420"/>
        <w:jc w:val="left"/>
        <w:rPr>
          <w:sz w:val="24"/>
        </w:rPr>
      </w:pPr>
      <w:r>
        <w:rPr>
          <w:rFonts w:ascii="宋体" w:hAnsi="宋体"/>
          <w:szCs w:val="21"/>
        </w:rPr>
        <w:t>4</w:t>
      </w:r>
      <w:r>
        <w:rPr>
          <w:rFonts w:hint="eastAsia" w:ascii="宋体" w:hAnsi="宋体"/>
          <w:szCs w:val="21"/>
        </w:rPr>
        <w:t>.</w:t>
      </w:r>
      <w:r>
        <w:rPr>
          <w:rFonts w:hint="eastAsia"/>
          <w:sz w:val="24"/>
        </w:rPr>
        <w:t>本项目不接受联合体报名。</w:t>
      </w:r>
    </w:p>
    <w:p>
      <w:pPr>
        <w:spacing w:line="360" w:lineRule="auto"/>
        <w:ind w:left="480"/>
        <w:jc w:val="left"/>
        <w:rPr>
          <w:rFonts w:hint="eastAsia"/>
          <w:b/>
          <w:sz w:val="24"/>
        </w:rPr>
      </w:pPr>
      <w:r>
        <w:rPr>
          <w:b/>
          <w:sz w:val="24"/>
        </w:rPr>
        <w:t>四</w:t>
      </w:r>
      <w:r>
        <w:rPr>
          <w:rFonts w:hint="eastAsia"/>
          <w:b/>
          <w:sz w:val="24"/>
        </w:rPr>
        <w:t>、资格审查方式：</w:t>
      </w:r>
    </w:p>
    <w:p>
      <w:pPr>
        <w:spacing w:line="360" w:lineRule="auto"/>
        <w:ind w:firstLine="420"/>
        <w:jc w:val="left"/>
        <w:rPr>
          <w:rFonts w:hint="eastAsia"/>
          <w:sz w:val="24"/>
        </w:rPr>
      </w:pPr>
      <w:r>
        <w:rPr>
          <w:rFonts w:hint="eastAsia" w:ascii="宋体" w:hAnsi="宋体"/>
          <w:szCs w:val="21"/>
        </w:rPr>
        <w:t>1.</w:t>
      </w:r>
      <w:r>
        <w:rPr>
          <w:rFonts w:hint="eastAsia"/>
          <w:sz w:val="24"/>
        </w:rPr>
        <w:t>资格后审。</w:t>
      </w:r>
    </w:p>
    <w:p>
      <w:pPr>
        <w:spacing w:line="360" w:lineRule="auto"/>
        <w:ind w:firstLine="420"/>
        <w:jc w:val="left"/>
        <w:rPr>
          <w:sz w:val="24"/>
        </w:rPr>
      </w:pPr>
      <w:r>
        <w:rPr>
          <w:rFonts w:ascii="宋体" w:hAnsi="宋体"/>
          <w:szCs w:val="21"/>
        </w:rPr>
        <w:t>2</w:t>
      </w:r>
      <w:r>
        <w:rPr>
          <w:rFonts w:hint="eastAsia" w:ascii="宋体" w:hAnsi="宋体"/>
          <w:szCs w:val="21"/>
        </w:rPr>
        <w:t>.</w:t>
      </w:r>
      <w:r>
        <w:rPr>
          <w:rFonts w:hint="eastAsia"/>
          <w:sz w:val="24"/>
        </w:rPr>
        <w:t>法定代表人的被授权委托人必须是投标单位职工。需在投标响应文件技术部分内提供由社保机构出具的该授权代表的社保证明（1.如该授权代表为离退休返聘人员的，投标响应文件技术部分内需提供退休证明及单位聘用证明</w:t>
      </w:r>
      <w:r>
        <w:rPr>
          <w:rFonts w:hint="eastAsia"/>
          <w:sz w:val="24"/>
          <w:lang w:eastAsia="zh-CN"/>
        </w:rPr>
        <w:t>；</w:t>
      </w:r>
      <w:r>
        <w:rPr>
          <w:rFonts w:hint="eastAsia"/>
          <w:sz w:val="24"/>
        </w:rPr>
        <w:t>2.如由第三方代理社保事项的，则需提供加盖投标人公章的委托代理协议复印件）。</w:t>
      </w:r>
    </w:p>
    <w:p>
      <w:pPr>
        <w:spacing w:line="360" w:lineRule="auto"/>
        <w:ind w:firstLine="420"/>
        <w:jc w:val="left"/>
        <w:rPr>
          <w:rFonts w:hint="eastAsia"/>
          <w:b/>
          <w:sz w:val="24"/>
        </w:rPr>
      </w:pPr>
      <w:r>
        <w:rPr>
          <w:rFonts w:hint="eastAsia"/>
          <w:b/>
          <w:sz w:val="24"/>
        </w:rPr>
        <w:t>五、</w:t>
      </w:r>
      <w:r>
        <w:rPr>
          <w:rFonts w:hint="eastAsia"/>
          <w:b/>
          <w:sz w:val="24"/>
          <w:lang w:eastAsia="zh-CN"/>
        </w:rPr>
        <w:t>报名及获取招标文件时间、地址</w:t>
      </w:r>
      <w:r>
        <w:rPr>
          <w:rFonts w:hint="eastAsia"/>
          <w:b/>
          <w:sz w:val="24"/>
        </w:rPr>
        <w:t>：</w:t>
      </w:r>
    </w:p>
    <w:p>
      <w:pPr>
        <w:spacing w:line="360" w:lineRule="auto"/>
        <w:ind w:firstLine="480" w:firstLineChars="200"/>
        <w:jc w:val="left"/>
        <w:rPr>
          <w:rFonts w:hint="eastAsia"/>
          <w:color w:val="auto"/>
          <w:sz w:val="24"/>
        </w:rPr>
      </w:pPr>
      <w:r>
        <w:rPr>
          <w:rFonts w:hint="eastAsia" w:ascii="Times New Roman" w:hAnsi="Times New Roman" w:eastAsia="宋体" w:cs="Times New Roman"/>
          <w:color w:val="auto"/>
          <w:sz w:val="24"/>
          <w:lang w:eastAsia="zh-CN"/>
        </w:rPr>
        <w:t>符合投标资格的供应商，请于</w:t>
      </w:r>
      <w:r>
        <w:rPr>
          <w:rFonts w:hint="eastAsia" w:ascii="Times New Roman" w:hAnsi="Times New Roman" w:eastAsia="宋体" w:cs="Times New Roman"/>
          <w:color w:val="auto"/>
          <w:sz w:val="24"/>
        </w:rPr>
        <w:t>招标公告发出之时</w:t>
      </w:r>
      <w:r>
        <w:rPr>
          <w:rFonts w:hint="eastAsia" w:ascii="Times New Roman" w:hAnsi="Times New Roman" w:eastAsia="宋体" w:cs="Times New Roman"/>
          <w:color w:val="auto"/>
          <w:sz w:val="24"/>
          <w:lang w:eastAsia="zh-CN"/>
        </w:rPr>
        <w:t>起</w:t>
      </w:r>
      <w:r>
        <w:rPr>
          <w:rFonts w:hint="eastAsia" w:ascii="Times New Roman" w:hAnsi="Times New Roman" w:eastAsia="宋体" w:cs="Times New Roman"/>
          <w:color w:val="auto"/>
          <w:sz w:val="24"/>
        </w:rPr>
        <w:t>至2023年</w:t>
      </w:r>
      <w:r>
        <w:rPr>
          <w:rFonts w:hint="eastAsia" w:ascii="Times New Roman" w:hAnsi="Times New Roman" w:eastAsia="宋体" w:cs="Times New Roman"/>
          <w:color w:val="auto"/>
          <w:sz w:val="24"/>
          <w:lang w:val="en-US" w:eastAsia="zh-CN"/>
        </w:rPr>
        <w:t>12</w:t>
      </w:r>
      <w:r>
        <w:rPr>
          <w:rFonts w:hint="eastAsia" w:ascii="Times New Roman" w:hAnsi="Times New Roman" w:eastAsia="宋体" w:cs="Times New Roman"/>
          <w:color w:val="auto"/>
          <w:sz w:val="24"/>
        </w:rPr>
        <w:t xml:space="preserve"> 月</w:t>
      </w:r>
      <w:r>
        <w:rPr>
          <w:rFonts w:hint="eastAsia" w:ascii="Times New Roman" w:hAnsi="Times New Roman" w:eastAsia="宋体" w:cs="Times New Roman"/>
          <w:color w:val="auto"/>
          <w:sz w:val="24"/>
          <w:lang w:val="en-US" w:eastAsia="zh-CN"/>
        </w:rPr>
        <w:t>19</w:t>
      </w:r>
      <w:r>
        <w:rPr>
          <w:rFonts w:hint="eastAsia" w:ascii="Times New Roman" w:hAnsi="Times New Roman" w:eastAsia="宋体" w:cs="Times New Roman"/>
          <w:color w:val="auto"/>
          <w:sz w:val="24"/>
        </w:rPr>
        <w:t>日（上午8:30-11:30时整；下午14:00-17:00时整(双休日及法定节假日除外））在绍兴市妇幼保健院物行政楼</w:t>
      </w:r>
      <w:r>
        <w:rPr>
          <w:rFonts w:hint="eastAsia"/>
          <w:color w:val="auto"/>
          <w:sz w:val="24"/>
          <w:lang w:eastAsia="zh-CN"/>
        </w:rPr>
        <w:t>（</w:t>
      </w:r>
      <w:r>
        <w:rPr>
          <w:rFonts w:hint="eastAsia"/>
          <w:color w:val="auto"/>
          <w:sz w:val="24"/>
          <w:lang w:val="en-US" w:eastAsia="zh-CN"/>
        </w:rPr>
        <w:t>7号楼</w:t>
      </w:r>
      <w:r>
        <w:rPr>
          <w:rFonts w:hint="eastAsia"/>
          <w:color w:val="auto"/>
          <w:sz w:val="24"/>
          <w:lang w:eastAsia="zh-CN"/>
        </w:rPr>
        <w:t>）</w:t>
      </w:r>
      <w:r>
        <w:rPr>
          <w:rFonts w:hint="eastAsia"/>
          <w:color w:val="auto"/>
          <w:sz w:val="24"/>
          <w:lang w:val="en-US" w:eastAsia="zh-CN"/>
        </w:rPr>
        <w:t>3楼</w:t>
      </w:r>
      <w:r>
        <w:rPr>
          <w:rFonts w:hint="eastAsia" w:ascii="Times New Roman" w:hAnsi="Times New Roman" w:eastAsia="宋体" w:cs="Times New Roman"/>
          <w:color w:val="auto"/>
          <w:sz w:val="24"/>
          <w:lang w:val="en-US" w:eastAsia="zh-CN"/>
        </w:rPr>
        <w:t>7-317物</w:t>
      </w:r>
      <w:r>
        <w:rPr>
          <w:rFonts w:hint="eastAsia" w:ascii="Times New Roman" w:hAnsi="Times New Roman" w:eastAsia="宋体" w:cs="Times New Roman"/>
          <w:color w:val="auto"/>
          <w:sz w:val="24"/>
        </w:rPr>
        <w:t>资采供中</w:t>
      </w:r>
      <w:r>
        <w:rPr>
          <w:rFonts w:hint="eastAsia"/>
          <w:color w:val="auto"/>
          <w:sz w:val="24"/>
        </w:rPr>
        <w:t>心获取。</w:t>
      </w:r>
    </w:p>
    <w:p>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CN"/>
        </w:rPr>
        <w:t>报名时需提供资料：</w:t>
      </w:r>
      <w:r>
        <w:rPr>
          <w:rFonts w:hint="eastAsia" w:ascii="Times New Roman" w:hAnsi="Times New Roman" w:eastAsia="宋体" w:cs="Times New Roman"/>
          <w:color w:val="auto"/>
          <w:sz w:val="24"/>
        </w:rPr>
        <w:t>营业执照副本复印件、报名者身份证复印件、公司介绍信或授权委托书</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以上资料加盖公章并装订成册。</w:t>
      </w:r>
    </w:p>
    <w:p>
      <w:pPr>
        <w:spacing w:line="360" w:lineRule="auto"/>
        <w:ind w:firstLine="420"/>
        <w:jc w:val="left"/>
        <w:rPr>
          <w:rFonts w:hint="eastAsia"/>
          <w:color w:val="auto"/>
          <w:sz w:val="24"/>
        </w:rPr>
      </w:pPr>
      <w:r>
        <w:rPr>
          <w:rFonts w:hint="eastAsia"/>
          <w:b/>
          <w:color w:val="auto"/>
          <w:sz w:val="24"/>
        </w:rPr>
        <w:t>六、投标截止时间及地点：</w:t>
      </w:r>
      <w:r>
        <w:rPr>
          <w:rFonts w:hint="eastAsia"/>
          <w:color w:val="auto"/>
          <w:sz w:val="24"/>
        </w:rPr>
        <w:t>供应商应于202</w:t>
      </w:r>
      <w:r>
        <w:rPr>
          <w:color w:val="auto"/>
          <w:sz w:val="24"/>
        </w:rPr>
        <w:t>3</w:t>
      </w:r>
      <w:r>
        <w:rPr>
          <w:rFonts w:hint="eastAsia"/>
          <w:color w:val="auto"/>
          <w:sz w:val="24"/>
        </w:rPr>
        <w:t>年</w:t>
      </w:r>
      <w:r>
        <w:rPr>
          <w:rFonts w:hint="eastAsia"/>
          <w:color w:val="auto"/>
          <w:sz w:val="24"/>
          <w:lang w:val="en-US" w:eastAsia="zh-CN"/>
        </w:rPr>
        <w:t>12</w:t>
      </w:r>
      <w:r>
        <w:rPr>
          <w:rFonts w:hint="eastAsia"/>
          <w:color w:val="auto"/>
          <w:sz w:val="24"/>
        </w:rPr>
        <w:t>月</w:t>
      </w:r>
      <w:r>
        <w:rPr>
          <w:rFonts w:hint="eastAsia"/>
          <w:color w:val="auto"/>
          <w:sz w:val="24"/>
          <w:lang w:val="en-US" w:eastAsia="zh-CN"/>
        </w:rPr>
        <w:t>20</w:t>
      </w:r>
      <w:r>
        <w:rPr>
          <w:rFonts w:hint="eastAsia"/>
          <w:color w:val="auto"/>
          <w:sz w:val="24"/>
        </w:rPr>
        <w:t>日上午</w:t>
      </w:r>
      <w:r>
        <w:rPr>
          <w:rFonts w:hint="eastAsia"/>
          <w:color w:val="auto"/>
          <w:sz w:val="24"/>
          <w:lang w:val="en-US" w:eastAsia="zh-CN"/>
        </w:rPr>
        <w:t>9：00</w:t>
      </w:r>
      <w:r>
        <w:rPr>
          <w:rFonts w:hint="eastAsia"/>
          <w:color w:val="auto"/>
          <w:sz w:val="24"/>
        </w:rPr>
        <w:t>时整以前将投标响应文件密封送交到绍兴市妇幼保健院行政楼</w:t>
      </w:r>
      <w:r>
        <w:rPr>
          <w:rFonts w:hint="eastAsia"/>
          <w:color w:val="auto"/>
          <w:sz w:val="24"/>
          <w:lang w:eastAsia="zh-CN"/>
        </w:rPr>
        <w:t>（</w:t>
      </w:r>
      <w:r>
        <w:rPr>
          <w:rFonts w:hint="eastAsia"/>
          <w:color w:val="auto"/>
          <w:sz w:val="24"/>
          <w:lang w:val="en-US" w:eastAsia="zh-CN"/>
        </w:rPr>
        <w:t>7号楼</w:t>
      </w:r>
      <w:r>
        <w:rPr>
          <w:rFonts w:hint="eastAsia"/>
          <w:color w:val="auto"/>
          <w:sz w:val="24"/>
          <w:lang w:eastAsia="zh-CN"/>
        </w:rPr>
        <w:t>）</w:t>
      </w:r>
      <w:r>
        <w:rPr>
          <w:rFonts w:hint="eastAsia"/>
          <w:color w:val="auto"/>
          <w:sz w:val="24"/>
          <w:lang w:val="en-US" w:eastAsia="zh-CN"/>
        </w:rPr>
        <w:t>2楼7-246</w:t>
      </w:r>
      <w:r>
        <w:rPr>
          <w:rFonts w:hint="eastAsia"/>
          <w:color w:val="auto"/>
          <w:sz w:val="24"/>
        </w:rPr>
        <w:t>会议室，逾期送达作无效投标处理。</w:t>
      </w:r>
    </w:p>
    <w:p>
      <w:pPr>
        <w:spacing w:line="360" w:lineRule="auto"/>
        <w:ind w:firstLine="420"/>
        <w:jc w:val="left"/>
        <w:rPr>
          <w:rFonts w:hint="eastAsia"/>
          <w:color w:val="auto"/>
          <w:sz w:val="24"/>
        </w:rPr>
      </w:pPr>
      <w:r>
        <w:rPr>
          <w:rFonts w:hint="eastAsia"/>
          <w:b/>
          <w:color w:val="auto"/>
          <w:sz w:val="24"/>
        </w:rPr>
        <w:t>七、开标时间及地点：</w:t>
      </w:r>
      <w:r>
        <w:rPr>
          <w:rFonts w:hint="eastAsia"/>
          <w:color w:val="auto"/>
          <w:sz w:val="24"/>
        </w:rPr>
        <w:t>202</w:t>
      </w:r>
      <w:r>
        <w:rPr>
          <w:color w:val="auto"/>
          <w:sz w:val="24"/>
        </w:rPr>
        <w:t>3</w:t>
      </w:r>
      <w:r>
        <w:rPr>
          <w:rFonts w:hint="eastAsia"/>
          <w:color w:val="auto"/>
          <w:sz w:val="24"/>
        </w:rPr>
        <w:t>年</w:t>
      </w:r>
      <w:r>
        <w:rPr>
          <w:rFonts w:hint="eastAsia"/>
          <w:color w:val="auto"/>
          <w:sz w:val="24"/>
          <w:lang w:val="en-US" w:eastAsia="zh-CN"/>
        </w:rPr>
        <w:t>12</w:t>
      </w:r>
      <w:r>
        <w:rPr>
          <w:rFonts w:hint="eastAsia"/>
          <w:color w:val="auto"/>
          <w:sz w:val="24"/>
        </w:rPr>
        <w:t>月</w:t>
      </w:r>
      <w:r>
        <w:rPr>
          <w:rFonts w:hint="eastAsia"/>
          <w:color w:val="auto"/>
          <w:sz w:val="24"/>
          <w:lang w:val="en-US" w:eastAsia="zh-CN"/>
        </w:rPr>
        <w:t>20</w:t>
      </w:r>
      <w:r>
        <w:rPr>
          <w:rFonts w:hint="eastAsia"/>
          <w:color w:val="auto"/>
          <w:sz w:val="24"/>
        </w:rPr>
        <w:t>日上午</w:t>
      </w:r>
      <w:r>
        <w:rPr>
          <w:rFonts w:hint="eastAsia"/>
          <w:color w:val="auto"/>
          <w:sz w:val="24"/>
          <w:lang w:val="en-US" w:eastAsia="zh-CN"/>
        </w:rPr>
        <w:t>9：00</w:t>
      </w:r>
      <w:r>
        <w:rPr>
          <w:rFonts w:hint="eastAsia"/>
          <w:color w:val="auto"/>
          <w:sz w:val="24"/>
        </w:rPr>
        <w:t>时整在绍兴市妇幼保健院行政楼</w:t>
      </w:r>
      <w:r>
        <w:rPr>
          <w:rFonts w:hint="eastAsia"/>
          <w:color w:val="auto"/>
          <w:sz w:val="24"/>
          <w:lang w:eastAsia="zh-CN"/>
        </w:rPr>
        <w:t>（</w:t>
      </w:r>
      <w:r>
        <w:rPr>
          <w:rFonts w:hint="eastAsia"/>
          <w:color w:val="auto"/>
          <w:sz w:val="24"/>
          <w:lang w:val="en-US" w:eastAsia="zh-CN"/>
        </w:rPr>
        <w:t>7号楼</w:t>
      </w:r>
      <w:r>
        <w:rPr>
          <w:rFonts w:hint="eastAsia"/>
          <w:color w:val="auto"/>
          <w:sz w:val="24"/>
          <w:lang w:eastAsia="zh-CN"/>
        </w:rPr>
        <w:t>）</w:t>
      </w:r>
      <w:r>
        <w:rPr>
          <w:rFonts w:hint="eastAsia"/>
          <w:color w:val="auto"/>
          <w:sz w:val="24"/>
          <w:lang w:val="en-US" w:eastAsia="zh-CN"/>
        </w:rPr>
        <w:t>2楼7-246</w:t>
      </w:r>
      <w:r>
        <w:rPr>
          <w:rFonts w:hint="eastAsia"/>
          <w:color w:val="auto"/>
          <w:sz w:val="24"/>
        </w:rPr>
        <w:t>会议室开标，法定代表人或其授权代表必须出席开标会议。</w:t>
      </w:r>
    </w:p>
    <w:p>
      <w:pPr>
        <w:spacing w:line="360" w:lineRule="auto"/>
        <w:ind w:firstLine="420"/>
        <w:jc w:val="left"/>
        <w:rPr>
          <w:rFonts w:hint="eastAsia"/>
          <w:color w:val="auto"/>
          <w:sz w:val="24"/>
        </w:rPr>
      </w:pPr>
      <w:r>
        <w:rPr>
          <w:rFonts w:hint="eastAsia"/>
          <w:b/>
          <w:color w:val="auto"/>
          <w:sz w:val="24"/>
        </w:rPr>
        <w:t>八、招标公告发布：</w:t>
      </w:r>
      <w:r>
        <w:rPr>
          <w:rFonts w:hint="eastAsia"/>
          <w:color w:val="auto"/>
          <w:sz w:val="24"/>
        </w:rPr>
        <w:t>绍兴市妇幼保健院    http://www.sxfby.com</w:t>
      </w:r>
    </w:p>
    <w:p>
      <w:pPr>
        <w:spacing w:line="360" w:lineRule="auto"/>
        <w:ind w:firstLine="420"/>
        <w:jc w:val="left"/>
        <w:rPr>
          <w:rFonts w:hint="eastAsia"/>
          <w:color w:val="auto"/>
          <w:sz w:val="24"/>
        </w:rPr>
      </w:pPr>
      <w:r>
        <w:rPr>
          <w:rFonts w:hint="eastAsia"/>
          <w:color w:val="auto"/>
          <w:sz w:val="24"/>
        </w:rPr>
        <w:t xml:space="preserve">                  绍兴市卫生健康委员会 </w:t>
      </w:r>
      <w:r>
        <w:rPr>
          <w:rFonts w:hint="eastAsia"/>
          <w:color w:val="auto"/>
          <w:sz w:val="24"/>
          <w:lang w:val="en-US" w:eastAsia="zh-CN"/>
        </w:rPr>
        <w:t xml:space="preserve"> </w:t>
      </w:r>
      <w:r>
        <w:rPr>
          <w:rFonts w:hint="eastAsia"/>
          <w:color w:val="auto"/>
          <w:sz w:val="24"/>
        </w:rPr>
        <w:t>http://sxws.sx.gov.cn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eastAsia="宋体" w:cs="Times New Roman"/>
          <w:b/>
          <w:color w:val="auto"/>
          <w:kern w:val="2"/>
          <w:sz w:val="24"/>
          <w:szCs w:val="24"/>
          <w:lang w:val="en-US" w:eastAsia="zh-CN" w:bidi="ar-SA"/>
        </w:rPr>
        <w:t>九、公告期限 </w:t>
      </w:r>
      <w:r>
        <w:rPr>
          <w:rFonts w:hint="eastAsia" w:cs="Times New Roman"/>
          <w:b/>
          <w:color w:val="auto"/>
          <w:kern w:val="2"/>
          <w:sz w:val="24"/>
          <w:szCs w:val="24"/>
          <w:lang w:val="en-US" w:eastAsia="zh-CN" w:bidi="ar-S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rPr>
      </w:pPr>
      <w:r>
        <w:rPr>
          <w:rFonts w:hint="eastAsia" w:ascii="微软雅黑" w:hAnsi="微软雅黑" w:eastAsia="微软雅黑" w:cs="微软雅黑"/>
          <w:i w:val="0"/>
          <w:iCs w:val="0"/>
          <w:caps w:val="0"/>
          <w:color w:val="333333"/>
          <w:spacing w:val="0"/>
          <w:sz w:val="22"/>
          <w:szCs w:val="22"/>
        </w:rPr>
        <w:t>自本公告发布之日起5个工作日。</w:t>
      </w:r>
    </w:p>
    <w:p>
      <w:pPr>
        <w:numPr>
          <w:ilvl w:val="0"/>
          <w:numId w:val="0"/>
        </w:numPr>
        <w:spacing w:line="360" w:lineRule="auto"/>
        <w:ind w:firstLine="482" w:firstLineChars="200"/>
        <w:jc w:val="left"/>
        <w:rPr>
          <w:rFonts w:hint="eastAsia"/>
          <w:b/>
          <w:color w:val="auto"/>
          <w:sz w:val="24"/>
        </w:rPr>
      </w:pPr>
      <w:r>
        <w:rPr>
          <w:rFonts w:hint="eastAsia"/>
          <w:b/>
          <w:color w:val="auto"/>
          <w:sz w:val="24"/>
          <w:lang w:eastAsia="zh-CN"/>
        </w:rPr>
        <w:t>十、</w:t>
      </w:r>
      <w:r>
        <w:rPr>
          <w:rFonts w:hint="eastAsia"/>
          <w:b/>
          <w:color w:val="auto"/>
          <w:sz w:val="24"/>
        </w:rPr>
        <w:t>联系方式：</w:t>
      </w:r>
    </w:p>
    <w:p>
      <w:pPr>
        <w:spacing w:line="360" w:lineRule="auto"/>
        <w:ind w:firstLine="420"/>
        <w:jc w:val="left"/>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名称：绍兴市</w:t>
      </w:r>
      <w:r>
        <w:rPr>
          <w:rFonts w:hint="eastAsia" w:ascii="Times New Roman" w:hAnsi="Times New Roman" w:eastAsia="宋体" w:cs="Times New Roman"/>
          <w:color w:val="auto"/>
          <w:sz w:val="24"/>
          <w:lang w:eastAsia="zh-CN"/>
        </w:rPr>
        <w:t>妇幼保健院</w:t>
      </w:r>
      <w:r>
        <w:rPr>
          <w:rFonts w:hint="eastAsia" w:ascii="Times New Roman" w:hAnsi="Times New Roman" w:eastAsia="宋体" w:cs="Times New Roman"/>
          <w:color w:val="auto"/>
          <w:sz w:val="24"/>
        </w:rPr>
        <w:t xml:space="preserve"> </w:t>
      </w:r>
    </w:p>
    <w:p>
      <w:pPr>
        <w:spacing w:line="360" w:lineRule="auto"/>
        <w:ind w:firstLine="42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地址： 绍兴市越城区</w:t>
      </w:r>
      <w:r>
        <w:rPr>
          <w:rFonts w:hint="eastAsia" w:ascii="Times New Roman" w:hAnsi="Times New Roman" w:eastAsia="宋体" w:cs="Times New Roman"/>
          <w:color w:val="auto"/>
          <w:sz w:val="24"/>
          <w:lang w:eastAsia="zh-CN"/>
        </w:rPr>
        <w:t>凤林东路</w:t>
      </w:r>
      <w:r>
        <w:rPr>
          <w:rFonts w:hint="eastAsia" w:ascii="Times New Roman" w:hAnsi="Times New Roman" w:eastAsia="宋体" w:cs="Times New Roman"/>
          <w:color w:val="auto"/>
          <w:sz w:val="24"/>
          <w:lang w:val="en-US" w:eastAsia="zh-CN"/>
        </w:rPr>
        <w:t>222号</w:t>
      </w:r>
    </w:p>
    <w:p>
      <w:pPr>
        <w:spacing w:line="360" w:lineRule="auto"/>
        <w:ind w:firstLine="420"/>
        <w:jc w:val="left"/>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rPr>
        <w:t xml:space="preserve">项目联系人（询问）：  </w:t>
      </w:r>
      <w:r>
        <w:rPr>
          <w:rFonts w:hint="eastAsia" w:ascii="Times New Roman" w:hAnsi="Times New Roman" w:eastAsia="宋体" w:cs="Times New Roman"/>
          <w:color w:val="auto"/>
          <w:sz w:val="24"/>
          <w:lang w:eastAsia="zh-CN"/>
        </w:rPr>
        <w:t>孔月华</w:t>
      </w:r>
    </w:p>
    <w:p>
      <w:pPr>
        <w:spacing w:line="360" w:lineRule="auto"/>
        <w:ind w:firstLine="420"/>
        <w:jc w:val="left"/>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项目联系方式（询问）：0575-</w:t>
      </w:r>
      <w:r>
        <w:rPr>
          <w:rFonts w:hint="eastAsia" w:ascii="Times New Roman" w:hAnsi="Times New Roman" w:eastAsia="宋体" w:cs="Times New Roman"/>
          <w:color w:val="auto"/>
          <w:sz w:val="24"/>
          <w:lang w:val="en-US" w:eastAsia="zh-CN"/>
        </w:rPr>
        <w:t>88217331</w:t>
      </w:r>
    </w:p>
    <w:p>
      <w:pPr>
        <w:spacing w:line="360" w:lineRule="auto"/>
        <w:ind w:firstLine="42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质疑联系方式：绍兴市</w:t>
      </w:r>
      <w:r>
        <w:rPr>
          <w:rFonts w:hint="eastAsia" w:ascii="Times New Roman" w:hAnsi="Times New Roman" w:eastAsia="宋体" w:cs="Times New Roman"/>
          <w:color w:val="auto"/>
          <w:sz w:val="24"/>
          <w:lang w:eastAsia="zh-CN"/>
        </w:rPr>
        <w:t>妇幼保健</w:t>
      </w:r>
      <w:r>
        <w:rPr>
          <w:rFonts w:hint="eastAsia" w:ascii="Times New Roman" w:hAnsi="Times New Roman" w:eastAsia="宋体" w:cs="Times New Roman"/>
          <w:color w:val="auto"/>
          <w:sz w:val="24"/>
        </w:rPr>
        <w:t>院监察室   0575-</w:t>
      </w:r>
      <w:r>
        <w:rPr>
          <w:rFonts w:hint="eastAsia" w:ascii="Times New Roman" w:hAnsi="Times New Roman" w:eastAsia="宋体" w:cs="Times New Roman"/>
          <w:color w:val="auto"/>
          <w:sz w:val="24"/>
          <w:lang w:val="en-US" w:eastAsia="zh-CN"/>
        </w:rPr>
        <w:t>88217735</w:t>
      </w:r>
    </w:p>
    <w:p>
      <w:pPr>
        <w:spacing w:line="360" w:lineRule="auto"/>
        <w:ind w:firstLine="420"/>
        <w:jc w:val="left"/>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 xml:space="preserve">                                    　　　　　　　</w:t>
      </w:r>
    </w:p>
    <w:p>
      <w:pPr>
        <w:spacing w:line="360" w:lineRule="auto"/>
        <w:ind w:right="240" w:firstLine="420"/>
        <w:jc w:val="right"/>
        <w:rPr>
          <w:rFonts w:hint="eastAsia"/>
          <w:color w:val="auto"/>
          <w:sz w:val="24"/>
        </w:rPr>
      </w:pPr>
      <w:r>
        <w:rPr>
          <w:rFonts w:hint="eastAsia"/>
          <w:color w:val="auto"/>
          <w:sz w:val="24"/>
        </w:rPr>
        <w:t>绍兴市妇幼保健院</w:t>
      </w:r>
    </w:p>
    <w:p>
      <w:pPr>
        <w:spacing w:line="360" w:lineRule="auto"/>
        <w:ind w:firstLine="420"/>
        <w:jc w:val="left"/>
        <w:rPr>
          <w:color w:val="auto"/>
          <w:sz w:val="24"/>
        </w:rPr>
      </w:pPr>
      <w:r>
        <w:rPr>
          <w:rFonts w:hint="eastAsia"/>
          <w:color w:val="auto"/>
          <w:sz w:val="24"/>
        </w:rPr>
        <w:t xml:space="preserve">                                 　　　　　　　  202</w:t>
      </w:r>
      <w:r>
        <w:rPr>
          <w:color w:val="auto"/>
          <w:sz w:val="24"/>
        </w:rPr>
        <w:t>3</w:t>
      </w:r>
      <w:r>
        <w:rPr>
          <w:rFonts w:hint="eastAsia"/>
          <w:color w:val="auto"/>
          <w:sz w:val="24"/>
        </w:rPr>
        <w:t>年</w:t>
      </w:r>
      <w:r>
        <w:rPr>
          <w:rFonts w:hint="eastAsia"/>
          <w:color w:val="auto"/>
          <w:sz w:val="24"/>
          <w:lang w:val="en-US" w:eastAsia="zh-CN"/>
        </w:rPr>
        <w:t>11</w:t>
      </w:r>
      <w:r>
        <w:rPr>
          <w:rFonts w:hint="eastAsia"/>
          <w:color w:val="auto"/>
          <w:sz w:val="24"/>
        </w:rPr>
        <w:t xml:space="preserve"> 月</w:t>
      </w:r>
      <w:r>
        <w:rPr>
          <w:rFonts w:hint="eastAsia"/>
          <w:color w:val="auto"/>
          <w:sz w:val="24"/>
          <w:lang w:val="en-US" w:eastAsia="zh-CN"/>
        </w:rPr>
        <w:t>28</w:t>
      </w:r>
      <w:r>
        <w:rPr>
          <w:rFonts w:hint="eastAsia"/>
          <w:color w:val="auto"/>
          <w:sz w:val="24"/>
        </w:rPr>
        <w:t>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05421"/>
    <w:rsid w:val="078623C7"/>
    <w:rsid w:val="1AD0133F"/>
    <w:rsid w:val="394241F1"/>
    <w:rsid w:val="3C5F1323"/>
    <w:rsid w:val="54B8136B"/>
    <w:rsid w:val="60E334BE"/>
    <w:rsid w:val="60FB7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sz w:val="24"/>
      <w:szCs w:val="22"/>
      <w:lang w:val="zh-CN"/>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2023-11-17T02:52:00Z</dcterms:created>
  <dc:creator>Administrator</dc:creator>
  <cp:lastModifiedBy>Administrator</cp:lastModifiedBy>
  <dcterms:modified xsi:type="dcterms:W3CDTF">2023-11-17T03:36:38Z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