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F718B">
      <w:pPr>
        <w:pStyle w:val="3"/>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rPr>
          <w:rFonts w:hint="eastAsia" w:asciiTheme="majorEastAsia" w:hAnsiTheme="majorEastAsia" w:eastAsiaTheme="majorEastAsia" w:cstheme="majorEastAsia"/>
          <w:b/>
          <w:bCs/>
          <w:color w:val="000000"/>
          <w:sz w:val="44"/>
          <w:szCs w:val="44"/>
          <w:lang w:val="en-US" w:eastAsia="zh-CN"/>
        </w:rPr>
      </w:pPr>
      <w:bookmarkStart w:id="0" w:name="_GoBack"/>
      <w:bookmarkEnd w:id="0"/>
      <w:r>
        <w:rPr>
          <w:rFonts w:hint="eastAsia" w:asciiTheme="majorEastAsia" w:hAnsiTheme="majorEastAsia" w:eastAsiaTheme="majorEastAsia" w:cstheme="majorEastAsia"/>
          <w:b/>
          <w:bCs/>
          <w:color w:val="000000"/>
          <w:sz w:val="44"/>
          <w:szCs w:val="44"/>
          <w:lang w:val="en-GB" w:eastAsia="zh-CN"/>
        </w:rPr>
        <w:t>绍兴市妇幼保健院关于</w:t>
      </w:r>
      <w:r>
        <w:rPr>
          <w:rFonts w:hint="eastAsia" w:asciiTheme="majorEastAsia" w:hAnsiTheme="majorEastAsia" w:eastAsiaTheme="majorEastAsia" w:cstheme="majorEastAsia"/>
          <w:b/>
          <w:bCs/>
          <w:color w:val="000000"/>
          <w:sz w:val="44"/>
          <w:szCs w:val="44"/>
          <w:lang w:val="en-US" w:eastAsia="zh-CN"/>
        </w:rPr>
        <w:t>医学文献数据库</w:t>
      </w:r>
    </w:p>
    <w:p w14:paraId="59B86D5B">
      <w:pPr>
        <w:pStyle w:val="3"/>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lang w:val="en-US" w:eastAsia="zh-CN"/>
        </w:rPr>
        <w:t>系统服务项目</w:t>
      </w:r>
      <w:r>
        <w:rPr>
          <w:rFonts w:hint="eastAsia" w:asciiTheme="majorEastAsia" w:hAnsiTheme="majorEastAsia" w:eastAsiaTheme="majorEastAsia" w:cstheme="majorEastAsia"/>
          <w:b/>
          <w:bCs/>
          <w:color w:val="000000"/>
          <w:sz w:val="44"/>
          <w:szCs w:val="44"/>
          <w:lang w:val="en-GB" w:eastAsia="zh-CN"/>
        </w:rPr>
        <w:t>采购的</w:t>
      </w:r>
      <w:r>
        <w:rPr>
          <w:rFonts w:hint="eastAsia" w:asciiTheme="majorEastAsia" w:hAnsiTheme="majorEastAsia" w:eastAsiaTheme="majorEastAsia" w:cstheme="majorEastAsia"/>
          <w:b/>
          <w:bCs/>
          <w:color w:val="000000"/>
          <w:sz w:val="44"/>
          <w:szCs w:val="44"/>
          <w:lang w:eastAsia="zh-CN"/>
        </w:rPr>
        <w:t>竞价（</w:t>
      </w:r>
      <w:r>
        <w:rPr>
          <w:rFonts w:hint="eastAsia" w:asciiTheme="majorEastAsia" w:hAnsiTheme="majorEastAsia" w:eastAsiaTheme="majorEastAsia" w:cstheme="majorEastAsia"/>
          <w:b/>
          <w:bCs/>
          <w:color w:val="000000"/>
          <w:sz w:val="44"/>
          <w:szCs w:val="44"/>
          <w:lang w:val="en-US" w:eastAsia="zh-CN"/>
        </w:rPr>
        <w:t>议价</w:t>
      </w:r>
      <w:r>
        <w:rPr>
          <w:rFonts w:hint="eastAsia" w:asciiTheme="majorEastAsia" w:hAnsiTheme="majorEastAsia" w:eastAsiaTheme="majorEastAsia" w:cstheme="majorEastAsia"/>
          <w:b/>
          <w:bCs/>
          <w:color w:val="000000"/>
          <w:sz w:val="44"/>
          <w:szCs w:val="44"/>
          <w:lang w:eastAsia="zh-CN"/>
        </w:rPr>
        <w:t>）</w:t>
      </w:r>
      <w:r>
        <w:rPr>
          <w:rFonts w:hint="eastAsia" w:asciiTheme="majorEastAsia" w:hAnsiTheme="majorEastAsia" w:eastAsiaTheme="majorEastAsia" w:cstheme="majorEastAsia"/>
          <w:b/>
          <w:bCs/>
          <w:color w:val="000000"/>
          <w:sz w:val="44"/>
          <w:szCs w:val="44"/>
          <w:lang w:val="en-GB" w:eastAsia="zh-CN"/>
        </w:rPr>
        <w:t>公告</w:t>
      </w:r>
    </w:p>
    <w:p w14:paraId="6C0C1C35">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按照绍兴市妇幼保健院采购需求，医院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绍兴市妇幼保健院医学文献数据库系统服务项目</w:t>
      </w:r>
      <w:r>
        <w:rPr>
          <w:rFonts w:hint="eastAsia" w:ascii="仿宋_GB2312" w:hAnsi="仿宋_GB2312" w:eastAsia="仿宋_GB2312" w:cs="仿宋_GB2312"/>
          <w:color w:val="auto"/>
          <w:kern w:val="0"/>
          <w:sz w:val="32"/>
          <w:szCs w:val="32"/>
          <w:highlight w:val="none"/>
          <w:lang w:val="en-US" w:eastAsia="zh-CN" w:bidi="ar-SA"/>
        </w:rPr>
        <w:t>进行竞价，欢迎符合要求的供应商进行报价。</w:t>
      </w:r>
    </w:p>
    <w:p w14:paraId="072B7373">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一、项目名称：绍兴市妇幼保健院医学文献数据库系统服务项目</w:t>
      </w:r>
    </w:p>
    <w:p w14:paraId="630353D0">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项目预算：</w:t>
      </w:r>
      <w:r>
        <w:rPr>
          <w:rFonts w:hint="eastAsia" w:ascii="仿宋" w:hAnsi="仿宋" w:eastAsia="仿宋" w:cs="仿宋"/>
          <w:color w:val="auto"/>
          <w:sz w:val="32"/>
          <w:szCs w:val="32"/>
          <w:lang w:val="en-US" w:eastAsia="zh-CN"/>
        </w:rPr>
        <w:t>4.8</w:t>
      </w:r>
      <w:r>
        <w:rPr>
          <w:rFonts w:hint="eastAsia" w:ascii="仿宋" w:hAnsi="仿宋" w:eastAsia="仿宋" w:cs="仿宋"/>
          <w:color w:val="auto"/>
          <w:sz w:val="32"/>
          <w:szCs w:val="32"/>
        </w:rPr>
        <w:t>万元</w:t>
      </w:r>
    </w:p>
    <w:p w14:paraId="7E618875">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（二）订置年限：1年</w:t>
      </w:r>
    </w:p>
    <w:p w14:paraId="7E27A225">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询价项目概况:</w:t>
      </w:r>
    </w:p>
    <w:tbl>
      <w:tblPr>
        <w:tblStyle w:val="9"/>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991"/>
        <w:gridCol w:w="914"/>
        <w:gridCol w:w="2495"/>
        <w:gridCol w:w="3109"/>
      </w:tblGrid>
      <w:tr w14:paraId="5755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06" w:type="dxa"/>
            <w:vAlign w:val="center"/>
          </w:tcPr>
          <w:p w14:paraId="7958D8D9">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序号</w:t>
            </w:r>
          </w:p>
        </w:tc>
        <w:tc>
          <w:tcPr>
            <w:tcW w:w="1991" w:type="dxa"/>
            <w:vAlign w:val="center"/>
          </w:tcPr>
          <w:p w14:paraId="3BD4A8CA">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项目名称</w:t>
            </w:r>
          </w:p>
        </w:tc>
        <w:tc>
          <w:tcPr>
            <w:tcW w:w="914" w:type="dxa"/>
            <w:vAlign w:val="center"/>
          </w:tcPr>
          <w:p w14:paraId="225FE17D">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数量</w:t>
            </w:r>
          </w:p>
        </w:tc>
        <w:tc>
          <w:tcPr>
            <w:tcW w:w="2495" w:type="dxa"/>
            <w:vAlign w:val="center"/>
          </w:tcPr>
          <w:p w14:paraId="27E54ACD">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服务内容</w:t>
            </w:r>
          </w:p>
        </w:tc>
        <w:tc>
          <w:tcPr>
            <w:tcW w:w="3109" w:type="dxa"/>
            <w:vAlign w:val="center"/>
          </w:tcPr>
          <w:p w14:paraId="38D33618">
            <w:pPr>
              <w:pStyle w:val="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报价内容</w:t>
            </w:r>
          </w:p>
        </w:tc>
      </w:tr>
      <w:tr w14:paraId="4C5C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trPr>
        <w:tc>
          <w:tcPr>
            <w:tcW w:w="906" w:type="dxa"/>
            <w:vAlign w:val="center"/>
          </w:tcPr>
          <w:p w14:paraId="2BB64557">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01</w:t>
            </w:r>
          </w:p>
        </w:tc>
        <w:tc>
          <w:tcPr>
            <w:tcW w:w="1991" w:type="dxa"/>
            <w:vAlign w:val="center"/>
          </w:tcPr>
          <w:p w14:paraId="7395A70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绍兴市妇幼保健院医学文献数据库系统服务项目</w:t>
            </w:r>
          </w:p>
        </w:tc>
        <w:tc>
          <w:tcPr>
            <w:tcW w:w="914" w:type="dxa"/>
            <w:vAlign w:val="center"/>
          </w:tcPr>
          <w:p w14:paraId="5C44D3B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1套</w:t>
            </w:r>
          </w:p>
        </w:tc>
        <w:tc>
          <w:tcPr>
            <w:tcW w:w="2495" w:type="dxa"/>
            <w:vAlign w:val="center"/>
          </w:tcPr>
          <w:p w14:paraId="0C15E61F">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 xml:space="preserve">①一站式检索平台②中文期刊文献数据库            ③外文期刊文献数据库           </w:t>
            </w:r>
            <w:r>
              <w:rPr>
                <w:rFonts w:hint="default" w:ascii="仿宋" w:hAnsi="仿宋" w:eastAsia="仿宋" w:cs="仿宋"/>
                <w:color w:val="000000"/>
                <w:sz w:val="28"/>
                <w:szCs w:val="28"/>
                <w:vertAlign w:val="baseline"/>
                <w:lang w:val="en-US" w:eastAsia="zh-CN"/>
              </w:rPr>
              <w:t>④</w:t>
            </w:r>
            <w:r>
              <w:rPr>
                <w:rFonts w:hint="eastAsia" w:ascii="仿宋" w:hAnsi="仿宋" w:eastAsia="仿宋" w:cs="仿宋"/>
                <w:color w:val="000000"/>
                <w:sz w:val="28"/>
                <w:szCs w:val="28"/>
                <w:vertAlign w:val="baseline"/>
                <w:lang w:val="en-US" w:eastAsia="zh-CN"/>
              </w:rPr>
              <w:t>个人账户个性化服务网页</w:t>
            </w:r>
          </w:p>
        </w:tc>
        <w:tc>
          <w:tcPr>
            <w:tcW w:w="3109" w:type="dxa"/>
            <w:vAlign w:val="center"/>
          </w:tcPr>
          <w:p w14:paraId="65DAE08E">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根据服务内容，报项目总价。</w:t>
            </w:r>
          </w:p>
        </w:tc>
      </w:tr>
    </w:tbl>
    <w:p w14:paraId="2D533CB0">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黑体" w:hAnsi="黑体" w:eastAsia="黑体" w:cs="黑体"/>
          <w:color w:val="auto"/>
          <w:kern w:val="0"/>
          <w:sz w:val="32"/>
          <w:szCs w:val="32"/>
          <w:highlight w:val="none"/>
          <w:lang w:val="en-US" w:eastAsia="zh-CN" w:bidi="ar-SA"/>
        </w:rPr>
        <w:t>二、供应商：</w:t>
      </w:r>
    </w:p>
    <w:p w14:paraId="56AF2208">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（一）具有独立承担民事责任的能力；</w:t>
      </w:r>
    </w:p>
    <w:p w14:paraId="66037470">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（二）参加政府采购活动前3年内，在经营活动中没有重大违法记录；</w:t>
      </w:r>
    </w:p>
    <w:p w14:paraId="25D52E45">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bidi="ar-SA"/>
        </w:rPr>
        <w:t>供应商有效期内营业执照经营范围应包含技术开发、软件销售内容。</w:t>
      </w:r>
    </w:p>
    <w:p w14:paraId="78578672">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bidi="ar-SA"/>
        </w:rPr>
        <w:t>本项目不接受联合体报价。</w:t>
      </w:r>
    </w:p>
    <w:p w14:paraId="59415DBC">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1" w:firstLineChars="1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三、报价文件：</w:t>
      </w:r>
    </w:p>
    <w:p w14:paraId="0FA31B79">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报价须带文件资料:</w:t>
      </w:r>
    </w:p>
    <w:p w14:paraId="44A3F096">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①营业执照</w:t>
      </w:r>
      <w:r>
        <w:rPr>
          <w:rFonts w:hint="eastAsia" w:ascii="仿宋" w:hAnsi="仿宋" w:eastAsia="仿宋" w:cs="仿宋"/>
          <w:color w:val="000000"/>
          <w:sz w:val="32"/>
          <w:szCs w:val="32"/>
          <w:lang w:eastAsia="zh-CN"/>
        </w:rPr>
        <w:t>复印件；</w:t>
      </w:r>
    </w:p>
    <w:p w14:paraId="4546518F">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②法人身份证复印件</w:t>
      </w:r>
      <w:r>
        <w:rPr>
          <w:rFonts w:hint="eastAsia" w:ascii="仿宋" w:hAnsi="仿宋" w:eastAsia="仿宋" w:cs="仿宋"/>
          <w:color w:val="000000"/>
          <w:sz w:val="32"/>
          <w:szCs w:val="32"/>
          <w:lang w:eastAsia="zh-CN"/>
        </w:rPr>
        <w:t>；</w:t>
      </w:r>
    </w:p>
    <w:p w14:paraId="246D3BFD">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③业务员参加的须提供授权委托书和业务员身份证复印件</w:t>
      </w:r>
      <w:r>
        <w:rPr>
          <w:rFonts w:hint="eastAsia" w:ascii="仿宋" w:hAnsi="仿宋" w:eastAsia="仿宋" w:cs="仿宋"/>
          <w:color w:val="000000"/>
          <w:sz w:val="32"/>
          <w:szCs w:val="32"/>
          <w:lang w:eastAsia="zh-CN"/>
        </w:rPr>
        <w:t>；</w:t>
      </w:r>
    </w:p>
    <w:p w14:paraId="5EF51642">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④</w:t>
      </w:r>
      <w:r>
        <w:rPr>
          <w:rFonts w:hint="eastAsia" w:ascii="仿宋" w:hAnsi="仿宋" w:eastAsia="仿宋" w:cs="仿宋"/>
          <w:color w:val="000000"/>
          <w:sz w:val="32"/>
          <w:szCs w:val="32"/>
          <w:lang w:eastAsia="zh-CN"/>
        </w:rPr>
        <w:t>具体报价单。</w:t>
      </w:r>
    </w:p>
    <w:p w14:paraId="42EF4466">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以上资料必须齐全并加盖单位公章，否则该报价文件作无效处理。</w:t>
      </w:r>
    </w:p>
    <w:p w14:paraId="012A53B1">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报价文件递交截止时间：</w:t>
      </w:r>
      <w:r>
        <w:rPr>
          <w:rFonts w:hint="eastAsia" w:ascii="仿宋" w:hAnsi="仿宋" w:eastAsia="仿宋" w:cs="仿宋"/>
          <w:color w:val="000000"/>
          <w:sz w:val="32"/>
          <w:szCs w:val="32"/>
          <w:lang w:val="en-US" w:eastAsia="zh-CN"/>
        </w:rPr>
        <w:t>2024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日北京时间</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时，在截止时间后送达的响应文件为无效文件，拒绝接收。</w:t>
      </w:r>
    </w:p>
    <w:p w14:paraId="477C0D1A">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报价文件报送方式：密封后送达绍兴市妇幼保健院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，密封袋表面必须标注此项目名称。</w:t>
      </w:r>
    </w:p>
    <w:p w14:paraId="5FEB986D">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四、评定成交标准：</w:t>
      </w:r>
    </w:p>
    <w:p w14:paraId="48086EE9">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eastAsia="zh-CN"/>
        </w:rPr>
        <w:t>参与</w:t>
      </w:r>
      <w:r>
        <w:rPr>
          <w:rFonts w:hint="eastAsia" w:ascii="仿宋" w:hAnsi="仿宋" w:eastAsia="仿宋" w:cs="仿宋"/>
          <w:color w:val="000000"/>
          <w:sz w:val="32"/>
          <w:szCs w:val="32"/>
          <w:lang w:val="en-US" w:eastAsia="zh-CN"/>
        </w:rPr>
        <w:t>竞</w:t>
      </w:r>
      <w:r>
        <w:rPr>
          <w:rFonts w:hint="eastAsia" w:ascii="仿宋" w:hAnsi="仿宋" w:eastAsia="仿宋" w:cs="仿宋"/>
          <w:color w:val="000000"/>
          <w:sz w:val="32"/>
          <w:szCs w:val="32"/>
          <w:lang w:eastAsia="zh-CN"/>
        </w:rPr>
        <w:t>价公司资质</w:t>
      </w:r>
      <w:r>
        <w:rPr>
          <w:rFonts w:hint="eastAsia" w:ascii="仿宋" w:hAnsi="仿宋" w:eastAsia="仿宋" w:cs="仿宋"/>
          <w:color w:val="000000"/>
          <w:sz w:val="32"/>
          <w:szCs w:val="32"/>
        </w:rPr>
        <w:t>和服务均能满足询价文件实质性响应要求且报价最低的原则确定成交供应商。</w:t>
      </w:r>
    </w:p>
    <w:p w14:paraId="7A2B17DE">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color w:val="000000"/>
          <w:sz w:val="32"/>
          <w:szCs w:val="32"/>
          <w:lang w:val="en-US" w:eastAsia="zh-CN"/>
        </w:rPr>
        <w:t>五、联系方式：</w:t>
      </w:r>
    </w:p>
    <w:p w14:paraId="6314A4F9">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闻老师</w:t>
      </w:r>
      <w:r>
        <w:rPr>
          <w:rFonts w:hint="eastAsia" w:ascii="仿宋" w:hAnsi="仿宋" w:eastAsia="仿宋" w:cs="仿宋"/>
          <w:color w:val="000000"/>
          <w:sz w:val="32"/>
          <w:szCs w:val="32"/>
        </w:rPr>
        <w:t xml:space="preserve">             联系电话：</w:t>
      </w:r>
      <w:r>
        <w:rPr>
          <w:rFonts w:hint="eastAsia" w:ascii="仿宋" w:hAnsi="仿宋" w:eastAsia="仿宋" w:cs="仿宋"/>
          <w:color w:val="000000"/>
          <w:sz w:val="32"/>
          <w:szCs w:val="32"/>
          <w:lang w:val="en-US" w:eastAsia="zh-CN"/>
        </w:rPr>
        <w:t>0575-88217311</w:t>
      </w:r>
    </w:p>
    <w:p w14:paraId="49FAC7A1">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lang w:eastAsia="zh-CN"/>
        </w:rPr>
        <w:t>绍兴市</w:t>
      </w:r>
      <w:r>
        <w:rPr>
          <w:rFonts w:hint="eastAsia" w:ascii="仿宋" w:hAnsi="仿宋" w:eastAsia="仿宋" w:cs="仿宋"/>
          <w:color w:val="000000"/>
          <w:sz w:val="32"/>
          <w:szCs w:val="32"/>
          <w:lang w:val="en-US" w:eastAsia="zh-CN"/>
        </w:rPr>
        <w:t>越城区凤林东路222号行政楼三楼312室科教科</w:t>
      </w:r>
    </w:p>
    <w:p w14:paraId="2FF9313B">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rPr>
      </w:pPr>
    </w:p>
    <w:p w14:paraId="36EA133D">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color w:val="000000"/>
          <w:sz w:val="32"/>
          <w:szCs w:val="32"/>
        </w:rPr>
        <w:t>绍兴市妇幼保健院</w:t>
      </w:r>
    </w:p>
    <w:p w14:paraId="12D74AA5">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textAlignment w:val="auto"/>
      </w:pPr>
      <w:r>
        <w:rPr>
          <w:rFonts w:hint="eastAsia" w:ascii="仿宋" w:hAnsi="仿宋" w:eastAsia="仿宋" w:cs="仿宋"/>
          <w:color w:val="000000" w:themeColor="text1"/>
          <w:sz w:val="32"/>
          <w:szCs w:val="32"/>
          <w14:textFill>
            <w14:solidFill>
              <w14:schemeClr w14:val="tx1"/>
            </w14:solidFill>
          </w14:textFill>
        </w:rPr>
        <w:t>时间：</w:t>
      </w: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日</w:t>
      </w:r>
    </w:p>
    <w:sectPr>
      <w:headerReference r:id="rId3" w:type="default"/>
      <w:footerReference r:id="rId4" w:type="default"/>
      <w:footerReference r:id="rId5" w:type="even"/>
      <w:pgSz w:w="11906" w:h="16838"/>
      <w:pgMar w:top="2041" w:right="1418" w:bottom="2041" w:left="1644" w:header="851" w:footer="992" w:gutter="0"/>
      <w:pgBorders>
        <w:top w:val="none" w:sz="0" w:space="0"/>
        <w:left w:val="none" w:sz="0" w:space="0"/>
        <w:bottom w:val="none" w:sz="0" w:space="0"/>
        <w:right w:val="none" w:sz="0" w:space="0"/>
      </w:pgBorders>
      <w:pgNumType w:fmt="numberInDash"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3F4A">
    <w:pPr>
      <w:pStyle w:val="4"/>
      <w:jc w:val="center"/>
    </w:pPr>
    <w:sdt>
      <w:sdtPr>
        <w:id w:val="21431168"/>
      </w:sdtPr>
      <w:sdtContent/>
    </w:sdt>
  </w:p>
  <w:p w14:paraId="680E1205">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E534E">
    <w:pPr>
      <w:pStyle w:val="4"/>
    </w:pPr>
    <w:r>
      <w:fldChar w:fldCharType="begin"/>
    </w:r>
    <w:r>
      <w:instrText xml:space="preserve"> PAGE   \* MERGEFORMAT </w:instrText>
    </w:r>
    <w:r>
      <w:fldChar w:fldCharType="separate"/>
    </w:r>
    <w:r>
      <w:rPr>
        <w:lang w:val="zh-CN"/>
      </w:rPr>
      <w:t>-</w:t>
    </w:r>
    <w:r>
      <w:t xml:space="preserve">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B876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2F526B81"/>
    <w:rsid w:val="0006022B"/>
    <w:rsid w:val="010E57D5"/>
    <w:rsid w:val="011A0334"/>
    <w:rsid w:val="022E0CC1"/>
    <w:rsid w:val="02457A2C"/>
    <w:rsid w:val="038A2064"/>
    <w:rsid w:val="045C6DDD"/>
    <w:rsid w:val="049C7DEF"/>
    <w:rsid w:val="04A83420"/>
    <w:rsid w:val="05412DCB"/>
    <w:rsid w:val="05976809"/>
    <w:rsid w:val="07414C7E"/>
    <w:rsid w:val="0B24529B"/>
    <w:rsid w:val="0C5C32BC"/>
    <w:rsid w:val="0D6945E7"/>
    <w:rsid w:val="0D896A37"/>
    <w:rsid w:val="0DDD6D83"/>
    <w:rsid w:val="0E457432"/>
    <w:rsid w:val="0F2F7E74"/>
    <w:rsid w:val="0FE94D9C"/>
    <w:rsid w:val="106171E7"/>
    <w:rsid w:val="120E3219"/>
    <w:rsid w:val="12535555"/>
    <w:rsid w:val="15B42ABF"/>
    <w:rsid w:val="177C55A8"/>
    <w:rsid w:val="17D62C90"/>
    <w:rsid w:val="17DA1E3E"/>
    <w:rsid w:val="17FB21FE"/>
    <w:rsid w:val="18455C50"/>
    <w:rsid w:val="18916C6E"/>
    <w:rsid w:val="19006747"/>
    <w:rsid w:val="197902A7"/>
    <w:rsid w:val="19A63818"/>
    <w:rsid w:val="1A18361C"/>
    <w:rsid w:val="1BCF063B"/>
    <w:rsid w:val="1C897839"/>
    <w:rsid w:val="1D3823D4"/>
    <w:rsid w:val="1F9F033C"/>
    <w:rsid w:val="2084433A"/>
    <w:rsid w:val="20874168"/>
    <w:rsid w:val="22C94E60"/>
    <w:rsid w:val="27650311"/>
    <w:rsid w:val="27BA3F65"/>
    <w:rsid w:val="284B0782"/>
    <w:rsid w:val="287F5EE1"/>
    <w:rsid w:val="28E70415"/>
    <w:rsid w:val="2B876854"/>
    <w:rsid w:val="2C02412C"/>
    <w:rsid w:val="2C2177AB"/>
    <w:rsid w:val="2C916869"/>
    <w:rsid w:val="2CD45AC9"/>
    <w:rsid w:val="2D89074C"/>
    <w:rsid w:val="2DCC0037"/>
    <w:rsid w:val="2EA94D33"/>
    <w:rsid w:val="2F210D6D"/>
    <w:rsid w:val="2F526B81"/>
    <w:rsid w:val="2FA20182"/>
    <w:rsid w:val="2FAF474E"/>
    <w:rsid w:val="2FB74C3C"/>
    <w:rsid w:val="318653E7"/>
    <w:rsid w:val="31AB491E"/>
    <w:rsid w:val="325F5E35"/>
    <w:rsid w:val="338A259F"/>
    <w:rsid w:val="33A70526"/>
    <w:rsid w:val="34BC3666"/>
    <w:rsid w:val="353510CF"/>
    <w:rsid w:val="362B6EA2"/>
    <w:rsid w:val="3757308A"/>
    <w:rsid w:val="393A18B1"/>
    <w:rsid w:val="3C5E715D"/>
    <w:rsid w:val="3E7B63B8"/>
    <w:rsid w:val="40291877"/>
    <w:rsid w:val="40564282"/>
    <w:rsid w:val="40FF2A33"/>
    <w:rsid w:val="41E76215"/>
    <w:rsid w:val="44976C05"/>
    <w:rsid w:val="457123CD"/>
    <w:rsid w:val="46F14B0E"/>
    <w:rsid w:val="481B4474"/>
    <w:rsid w:val="48316CD8"/>
    <w:rsid w:val="48BF5737"/>
    <w:rsid w:val="49231497"/>
    <w:rsid w:val="49884C56"/>
    <w:rsid w:val="49F31563"/>
    <w:rsid w:val="4A7144FF"/>
    <w:rsid w:val="4C1965F7"/>
    <w:rsid w:val="4D574961"/>
    <w:rsid w:val="4EAA4484"/>
    <w:rsid w:val="4F222D04"/>
    <w:rsid w:val="4FAA7D11"/>
    <w:rsid w:val="510F7D32"/>
    <w:rsid w:val="51980F9F"/>
    <w:rsid w:val="52191529"/>
    <w:rsid w:val="52361A0B"/>
    <w:rsid w:val="532E3EE2"/>
    <w:rsid w:val="538532B6"/>
    <w:rsid w:val="55A90FF1"/>
    <w:rsid w:val="589715D5"/>
    <w:rsid w:val="58C56A89"/>
    <w:rsid w:val="58DC7930"/>
    <w:rsid w:val="590F3B83"/>
    <w:rsid w:val="59154BEF"/>
    <w:rsid w:val="59354A9A"/>
    <w:rsid w:val="5A277406"/>
    <w:rsid w:val="5A6E56FE"/>
    <w:rsid w:val="5BEC5693"/>
    <w:rsid w:val="5C0F44C5"/>
    <w:rsid w:val="5CE2727F"/>
    <w:rsid w:val="5D2D2508"/>
    <w:rsid w:val="5D665A1A"/>
    <w:rsid w:val="6142679E"/>
    <w:rsid w:val="61596899"/>
    <w:rsid w:val="61AE0DF4"/>
    <w:rsid w:val="61E47A03"/>
    <w:rsid w:val="621E48C5"/>
    <w:rsid w:val="627E55B4"/>
    <w:rsid w:val="634D56E7"/>
    <w:rsid w:val="642C1431"/>
    <w:rsid w:val="646E154B"/>
    <w:rsid w:val="65B65064"/>
    <w:rsid w:val="66083B12"/>
    <w:rsid w:val="66542216"/>
    <w:rsid w:val="675E67A4"/>
    <w:rsid w:val="67A46529"/>
    <w:rsid w:val="683F10B4"/>
    <w:rsid w:val="689E5B73"/>
    <w:rsid w:val="69ED3850"/>
    <w:rsid w:val="6A1511ED"/>
    <w:rsid w:val="6BA955D3"/>
    <w:rsid w:val="6BBC69FD"/>
    <w:rsid w:val="6BEF5BF9"/>
    <w:rsid w:val="6CA37694"/>
    <w:rsid w:val="6CB165AA"/>
    <w:rsid w:val="6DB91EF9"/>
    <w:rsid w:val="6E3B07FD"/>
    <w:rsid w:val="6E7A0843"/>
    <w:rsid w:val="6EAC0FF7"/>
    <w:rsid w:val="6EAD34A8"/>
    <w:rsid w:val="6F2D60F4"/>
    <w:rsid w:val="6F527DA0"/>
    <w:rsid w:val="6F917A54"/>
    <w:rsid w:val="70544A2A"/>
    <w:rsid w:val="70762B53"/>
    <w:rsid w:val="70FF1FB5"/>
    <w:rsid w:val="723F6DB3"/>
    <w:rsid w:val="725D0A98"/>
    <w:rsid w:val="72825AF4"/>
    <w:rsid w:val="72853AD4"/>
    <w:rsid w:val="72E54F25"/>
    <w:rsid w:val="73C82B32"/>
    <w:rsid w:val="7425151C"/>
    <w:rsid w:val="754173FE"/>
    <w:rsid w:val="755F1275"/>
    <w:rsid w:val="75B67EF1"/>
    <w:rsid w:val="770D0D40"/>
    <w:rsid w:val="775070C7"/>
    <w:rsid w:val="783C0697"/>
    <w:rsid w:val="7F176B20"/>
    <w:rsid w:val="7F8D4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400" w:leftChars="200" w:hanging="200" w:hangingChars="200"/>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styleId="12">
    <w:name w:val="FollowedHyperlink"/>
    <w:basedOn w:val="10"/>
    <w:qFormat/>
    <w:uiPriority w:val="0"/>
    <w:rPr>
      <w:color w:val="222222"/>
      <w:u w:val="none"/>
    </w:rPr>
  </w:style>
  <w:style w:type="character" w:styleId="13">
    <w:name w:val="HTML Definition"/>
    <w:basedOn w:val="10"/>
    <w:qFormat/>
    <w:uiPriority w:val="0"/>
    <w:rPr>
      <w:i/>
      <w:iCs/>
    </w:rPr>
  </w:style>
  <w:style w:type="character" w:styleId="14">
    <w:name w:val="Hyperlink"/>
    <w:basedOn w:val="10"/>
    <w:qFormat/>
    <w:uiPriority w:val="0"/>
    <w:rPr>
      <w:color w:val="222222"/>
      <w:u w:val="none"/>
    </w:rPr>
  </w:style>
  <w:style w:type="character" w:styleId="15">
    <w:name w:val="HTML Code"/>
    <w:basedOn w:val="10"/>
    <w:qFormat/>
    <w:uiPriority w:val="0"/>
    <w:rPr>
      <w:rFonts w:hint="default" w:ascii="Consolas" w:hAnsi="Consolas" w:eastAsia="Consolas" w:cs="Consolas"/>
      <w:color w:val="C7254E"/>
      <w:sz w:val="21"/>
      <w:szCs w:val="21"/>
      <w:shd w:val="clear" w:fill="F9F2F4"/>
    </w:rPr>
  </w:style>
  <w:style w:type="character" w:styleId="16">
    <w:name w:val="HTML Keyboard"/>
    <w:basedOn w:val="10"/>
    <w:qFormat/>
    <w:uiPriority w:val="0"/>
    <w:rPr>
      <w:rFonts w:hint="default" w:ascii="Consolas" w:hAnsi="Consolas" w:eastAsia="Consolas" w:cs="Consolas"/>
      <w:color w:val="04BEFC"/>
      <w:sz w:val="21"/>
      <w:szCs w:val="21"/>
      <w:u w:val="none"/>
      <w:shd w:val="clear" w:fill="333333"/>
    </w:rPr>
  </w:style>
  <w:style w:type="character" w:styleId="17">
    <w:name w:val="HTML Sample"/>
    <w:basedOn w:val="10"/>
    <w:qFormat/>
    <w:uiPriority w:val="0"/>
    <w:rPr>
      <w:rFonts w:ascii="Consolas" w:hAnsi="Consolas" w:eastAsia="Consolas" w:cs="Consolas"/>
      <w:sz w:val="21"/>
      <w:szCs w:val="21"/>
    </w:rPr>
  </w:style>
  <w:style w:type="paragraph" w:customStyle="1" w:styleId="1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9">
    <w:name w:val="price5"/>
    <w:basedOn w:val="10"/>
    <w:qFormat/>
    <w:uiPriority w:val="0"/>
    <w:rPr>
      <w:b/>
      <w:bCs/>
      <w:color w:val="FB2104"/>
      <w:sz w:val="21"/>
      <w:szCs w:val="21"/>
    </w:rPr>
  </w:style>
  <w:style w:type="character" w:customStyle="1" w:styleId="20">
    <w:name w:val="right"/>
    <w:basedOn w:val="10"/>
    <w:qFormat/>
    <w:uiPriority w:val="0"/>
    <w:rPr>
      <w:color w:val="999999"/>
    </w:rPr>
  </w:style>
  <w:style w:type="character" w:customStyle="1" w:styleId="21">
    <w:name w:val="price4"/>
    <w:basedOn w:val="10"/>
    <w:qFormat/>
    <w:uiPriority w:val="0"/>
    <w:rPr>
      <w:b/>
      <w:bCs/>
      <w:color w:val="FB2104"/>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662</Words>
  <Characters>695</Characters>
  <Lines>0</Lines>
  <Paragraphs>0</Paragraphs>
  <TotalTime>25</TotalTime>
  <ScaleCrop>false</ScaleCrop>
  <LinksUpToDate>false</LinksUpToDate>
  <CharactersWithSpaces>731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2022-08-19T07:03:00Z</dcterms:created>
  <dc:creator>浅浅</dc:creator>
  <cp:lastModifiedBy>11</cp:lastModifiedBy>
  <dcterms:modified xsi:type="dcterms:W3CDTF">2024-10-23T08:10:32Z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5D44EFA2B8D7464AAC82C47761244DF4_13</vt:lpwstr>
  </property>
</Properties>
</file>